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678"/>
        <w:gridCol w:w="1842"/>
        <w:gridCol w:w="4253"/>
      </w:tblGrid>
      <w:tr w:rsidR="000E40C1" w:rsidRPr="00C130BB" w:rsidTr="000E40C1">
        <w:trPr>
          <w:cantSplit/>
        </w:trPr>
        <w:tc>
          <w:tcPr>
            <w:tcW w:w="4678" w:type="dxa"/>
          </w:tcPr>
          <w:p w:rsidR="000E40C1" w:rsidRPr="00C130BB" w:rsidRDefault="000E40C1" w:rsidP="002539CA">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0E40C1" w:rsidRPr="00C130BB" w:rsidRDefault="000E40C1" w:rsidP="002539CA">
            <w:pPr>
              <w:widowControl w:val="0"/>
              <w:autoSpaceDE w:val="0"/>
              <w:autoSpaceDN w:val="0"/>
              <w:adjustRightInd w:val="0"/>
              <w:spacing w:after="0" w:line="240" w:lineRule="auto"/>
              <w:ind w:left="33" w:hanging="33"/>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0E40C1" w:rsidRPr="00C130BB" w:rsidRDefault="000E40C1" w:rsidP="000E40C1">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0E40C1" w:rsidRPr="00C130BB" w:rsidRDefault="000E40C1" w:rsidP="000E40C1">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73C5CAB" wp14:editId="01BBDC26">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p>
        </w:tc>
      </w:tr>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A81416F" wp14:editId="7BB83748">
                      <wp:simplePos x="0" y="0"/>
                      <wp:positionH relativeFrom="column">
                        <wp:posOffset>-83820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" strokeweight="4.5pt">
                      <v:stroke linestyle="thinThick"/>
                    </v:line>
                  </w:pict>
                </mc:Fallback>
              </mc:AlternateContent>
            </w:r>
          </w:p>
        </w:tc>
        <w:tc>
          <w:tcPr>
            <w:tcW w:w="1842" w:type="dxa"/>
            <w:vMerge/>
            <w:vAlign w:val="center"/>
          </w:tcPr>
          <w:p w:rsidR="000E40C1" w:rsidRPr="00C130BB" w:rsidRDefault="000E40C1" w:rsidP="000E40C1">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p>
        </w:tc>
      </w:tr>
    </w:tbl>
    <w:p w:rsidR="000E40C1" w:rsidRPr="00C130BB" w:rsidRDefault="000E40C1" w:rsidP="000E40C1">
      <w:pPr>
        <w:widowControl w:val="0"/>
        <w:autoSpaceDE w:val="0"/>
        <w:autoSpaceDN w:val="0"/>
        <w:adjustRightInd w:val="0"/>
        <w:spacing w:after="0" w:line="240" w:lineRule="auto"/>
        <w:jc w:val="right"/>
        <w:rPr>
          <w:rFonts w:eastAsia="Times New Roman"/>
          <w:b/>
          <w:u w:val="single"/>
          <w:lang w:eastAsia="ru-RU"/>
        </w:rPr>
      </w:pPr>
      <w:r w:rsidRPr="00C130BB">
        <w:rPr>
          <w:rFonts w:eastAsia="Times New Roman"/>
          <w:b/>
          <w:u w:val="single"/>
          <w:lang w:eastAsia="ru-RU"/>
        </w:rPr>
        <w:t>ПРОЕКТ</w:t>
      </w:r>
    </w:p>
    <w:p w:rsidR="000E40C1" w:rsidRPr="00C130BB" w:rsidRDefault="000E40C1" w:rsidP="000E40C1">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0E40C1" w:rsidRPr="00C130BB" w:rsidRDefault="000E40C1" w:rsidP="000E40C1">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0E40C1" w:rsidRPr="00C130BB" w:rsidRDefault="000E40C1" w:rsidP="000E40C1">
      <w:pPr>
        <w:widowControl w:val="0"/>
        <w:autoSpaceDE w:val="0"/>
        <w:autoSpaceDN w:val="0"/>
        <w:adjustRightInd w:val="0"/>
        <w:spacing w:after="0" w:line="240" w:lineRule="auto"/>
        <w:ind w:left="624"/>
        <w:rPr>
          <w:rFonts w:ascii="Bash" w:eastAsia="Times New Roman" w:hAnsi="Bash"/>
          <w:b/>
          <w:lang w:eastAsia="ru-RU"/>
        </w:rPr>
      </w:pPr>
    </w:p>
    <w:p w:rsidR="000E40C1" w:rsidRPr="00C130BB" w:rsidRDefault="000E40C1" w:rsidP="000E40C1">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Pr>
          <w:rFonts w:eastAsia="Times New Roman"/>
          <w:lang w:eastAsia="ru-RU"/>
        </w:rPr>
        <w:t>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й. </w:t>
      </w:r>
      <w:r w:rsidRPr="00C130BB">
        <w:rPr>
          <w:rFonts w:eastAsia="Times New Roman"/>
          <w:lang w:eastAsia="ru-RU"/>
        </w:rPr>
        <w:tab/>
      </w:r>
      <w:r w:rsidRPr="00C130BB">
        <w:rPr>
          <w:rFonts w:eastAsia="Times New Roman"/>
          <w:lang w:eastAsia="ru-RU"/>
        </w:rPr>
        <w:tab/>
        <w:t xml:space="preserve">   </w:t>
      </w:r>
      <w:r>
        <w:rPr>
          <w:rFonts w:eastAsia="Times New Roman"/>
          <w:lang w:eastAsia="ru-RU"/>
        </w:rPr>
        <w:t xml:space="preserve">    </w:t>
      </w:r>
      <w:r w:rsidRPr="00C130BB">
        <w:rPr>
          <w:rFonts w:eastAsia="Times New Roman"/>
          <w:lang w:eastAsia="ru-RU"/>
        </w:rPr>
        <w:t xml:space="preserve">   № </w:t>
      </w:r>
      <w:r>
        <w:rPr>
          <w:rFonts w:eastAsia="Times New Roman"/>
          <w:lang w:eastAsia="ru-RU"/>
        </w:rPr>
        <w:t>___</w:t>
      </w:r>
      <w:r w:rsidRPr="00C130BB">
        <w:rPr>
          <w:rFonts w:eastAsia="Times New Roman"/>
          <w:lang w:eastAsia="ru-RU"/>
        </w:rPr>
        <w:t xml:space="preserve">                              </w:t>
      </w:r>
      <w:r>
        <w:rPr>
          <w:rFonts w:eastAsia="Times New Roman"/>
          <w:lang w:eastAsia="ru-RU"/>
        </w:rPr>
        <w:t>________</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877BCD" w:rsidRPr="00877BCD" w:rsidRDefault="00877BCD" w:rsidP="00877BC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 xml:space="preserve"> «</w:t>
      </w:r>
      <w:r>
        <w:rPr>
          <w:b/>
          <w:bCs/>
        </w:rPr>
        <w:t>Присвоение и аннулирование  адресов объекту адресации</w:t>
      </w:r>
      <w:r>
        <w:rPr>
          <w:rFonts w:eastAsiaTheme="minorEastAsia"/>
          <w:b/>
          <w:bCs/>
        </w:rPr>
        <w:t>»</w:t>
      </w:r>
      <w:r>
        <w:rPr>
          <w:b/>
          <w:bCs/>
        </w:rPr>
        <w:t xml:space="preserve"> в сельском поселении </w:t>
      </w:r>
      <w:proofErr w:type="spellStart"/>
      <w:r>
        <w:rPr>
          <w:b/>
          <w:bCs/>
        </w:rPr>
        <w:t>Лемез-Тамакский</w:t>
      </w:r>
      <w:proofErr w:type="spellEnd"/>
      <w:r>
        <w:rPr>
          <w:b/>
          <w:bCs/>
        </w:rPr>
        <w:t xml:space="preserve"> сельсовет муниципального района </w:t>
      </w:r>
      <w:proofErr w:type="spellStart"/>
      <w:r>
        <w:rPr>
          <w:b/>
          <w:bCs/>
        </w:rPr>
        <w:t>Мечетлинский</w:t>
      </w:r>
      <w:proofErr w:type="spellEnd"/>
      <w:r>
        <w:rPr>
          <w:b/>
          <w:bCs/>
        </w:rPr>
        <w:t xml:space="preserve"> район Республики Башкортостан</w:t>
      </w:r>
    </w:p>
    <w:p w:rsidR="00877BCD" w:rsidRDefault="00877BCD" w:rsidP="00877BCD">
      <w:pPr>
        <w:pStyle w:val="af6"/>
        <w:spacing w:after="0"/>
        <w:ind w:left="0"/>
        <w:jc w:val="center"/>
        <w:rPr>
          <w:b/>
          <w:sz w:val="28"/>
          <w:szCs w:val="28"/>
          <w:lang w:eastAsia="ru-RU"/>
        </w:rPr>
      </w:pPr>
    </w:p>
    <w:p w:rsidR="00877BCD" w:rsidRDefault="00877BCD" w:rsidP="00877BCD">
      <w:pPr>
        <w:pStyle w:val="af6"/>
        <w:spacing w:after="0"/>
        <w:ind w:left="0"/>
        <w:jc w:val="center"/>
        <w:rPr>
          <w:b/>
          <w:lang w:eastAsia="ru-RU"/>
        </w:rPr>
      </w:pPr>
    </w:p>
    <w:p w:rsidR="00877BCD" w:rsidRDefault="00877BCD" w:rsidP="00877BCD">
      <w:pPr>
        <w:tabs>
          <w:tab w:val="left" w:pos="2835"/>
        </w:tabs>
        <w:autoSpaceDE w:val="0"/>
        <w:autoSpaceDN w:val="0"/>
        <w:adjustRightInd w:val="0"/>
        <w:spacing w:after="0" w:line="240" w:lineRule="auto"/>
        <w:ind w:firstLine="709"/>
        <w:jc w:val="both"/>
        <w:rPr>
          <w:rFonts w:eastAsia="Times New Roman"/>
          <w:lang w:eastAsia="ru-RU"/>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t>п</w:t>
      </w:r>
      <w:proofErr w:type="gramEnd"/>
      <w:r>
        <w:t xml:space="preserve"> о с т а н о в л я ю:</w:t>
      </w:r>
    </w:p>
    <w:p w:rsidR="00877BCD" w:rsidRDefault="00877BCD" w:rsidP="002539CA">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 объекту адресации</w:t>
      </w:r>
      <w:r>
        <w:rPr>
          <w:rFonts w:eastAsiaTheme="minorEastAsia"/>
          <w:bCs/>
        </w:rPr>
        <w:t>»</w:t>
      </w:r>
      <w:r w:rsidR="002539CA">
        <w:t xml:space="preserve"> </w:t>
      </w:r>
      <w:r>
        <w:rPr>
          <w:bCs/>
        </w:rPr>
        <w:t xml:space="preserve">в </w:t>
      </w:r>
      <w:r>
        <w:t xml:space="preserve">сельском поселении </w:t>
      </w:r>
      <w:proofErr w:type="spellStart"/>
      <w:r>
        <w:t>Лемез-Тамакскйи</w:t>
      </w:r>
      <w:proofErr w:type="spellEnd"/>
      <w:r>
        <w:t xml:space="preserve"> сельсовет муниц</w:t>
      </w:r>
      <w:r w:rsidR="002539CA">
        <w:t>и</w:t>
      </w:r>
      <w:r>
        <w:t xml:space="preserve">пального района </w:t>
      </w:r>
      <w:proofErr w:type="spellStart"/>
      <w:r>
        <w:t>Мечетлинский</w:t>
      </w:r>
      <w:proofErr w:type="spellEnd"/>
      <w:r>
        <w:t xml:space="preserve"> район Республики Башкортостан.</w:t>
      </w:r>
    </w:p>
    <w:p w:rsidR="002F2AD4" w:rsidRPr="002F2AD4" w:rsidRDefault="002F2AD4" w:rsidP="002F2AD4">
      <w:pPr>
        <w:spacing w:line="240" w:lineRule="auto"/>
        <w:ind w:firstLine="708"/>
        <w:jc w:val="both"/>
        <w:rPr>
          <w:rFonts w:eastAsia="Times New Roman"/>
          <w:lang w:eastAsia="ru-RU"/>
        </w:rPr>
      </w:pPr>
      <w:r w:rsidRPr="002F2AD4">
        <w:t xml:space="preserve">2. </w:t>
      </w:r>
      <w:r w:rsidRPr="002F2AD4">
        <w:t xml:space="preserve">Признать утратившим силу постановление Главы сельского поселения </w:t>
      </w:r>
      <w:proofErr w:type="spellStart"/>
      <w:r w:rsidRPr="002F2AD4">
        <w:t>Лемез-Тамакский</w:t>
      </w:r>
      <w:proofErr w:type="spellEnd"/>
      <w:r w:rsidRPr="002F2AD4">
        <w:t xml:space="preserve"> сельсовет  муниципального района </w:t>
      </w:r>
      <w:proofErr w:type="spellStart"/>
      <w:r w:rsidRPr="002F2AD4">
        <w:t>Мечетлинский</w:t>
      </w:r>
      <w:proofErr w:type="spellEnd"/>
      <w:r w:rsidRPr="002F2AD4">
        <w:t xml:space="preserve"> район Республики Башкортостан от 28.06.2012 № 3</w:t>
      </w:r>
      <w:r>
        <w:t>6</w:t>
      </w:r>
      <w:r w:rsidRPr="002F2AD4">
        <w:t xml:space="preserve"> «</w:t>
      </w:r>
      <w:r w:rsidRPr="002F2AD4">
        <w:rPr>
          <w:rFonts w:eastAsia="Times New Roman"/>
          <w:bCs/>
          <w:lang w:eastAsia="ru-RU"/>
        </w:rPr>
        <w:t xml:space="preserve">Об утверждении Административного регламента по предоставлению муниципальной услуги </w:t>
      </w:r>
      <w:r w:rsidRPr="002F2AD4">
        <w:rPr>
          <w:rFonts w:eastAsia="Times New Roman"/>
          <w:lang w:eastAsia="ru-RU"/>
        </w:rPr>
        <w:t>«Присвоение (уточнение) адресов объектам недвижимого имущества на территории сельского поселения</w:t>
      </w:r>
      <w:r>
        <w:rPr>
          <w:rFonts w:eastAsia="Times New Roman"/>
          <w:lang w:eastAsia="ru-RU"/>
        </w:rPr>
        <w:t xml:space="preserve"> </w:t>
      </w:r>
      <w:proofErr w:type="spellStart"/>
      <w:r w:rsidRPr="002F2AD4">
        <w:rPr>
          <w:rFonts w:eastAsia="Times New Roman"/>
          <w:lang w:eastAsia="ru-RU"/>
        </w:rPr>
        <w:t>Лемез-Тамакский</w:t>
      </w:r>
      <w:proofErr w:type="spellEnd"/>
      <w:r>
        <w:rPr>
          <w:rFonts w:eastAsia="Times New Roman"/>
          <w:lang w:eastAsia="ru-RU"/>
        </w:rPr>
        <w:t xml:space="preserve"> сельсов</w:t>
      </w:r>
      <w:bookmarkStart w:id="0" w:name="_GoBack"/>
      <w:bookmarkEnd w:id="0"/>
      <w:r>
        <w:rPr>
          <w:rFonts w:eastAsia="Times New Roman"/>
          <w:lang w:eastAsia="ru-RU"/>
        </w:rPr>
        <w:t>ет</w:t>
      </w:r>
      <w:r>
        <w:rPr>
          <w:b/>
        </w:rPr>
        <w:t>»</w:t>
      </w:r>
    </w:p>
    <w:p w:rsidR="00877BCD" w:rsidRDefault="002F2AD4" w:rsidP="00877BCD">
      <w:pPr>
        <w:spacing w:after="0" w:line="240" w:lineRule="auto"/>
        <w:ind w:firstLine="709"/>
        <w:jc w:val="both"/>
      </w:pPr>
      <w:r>
        <w:t>3</w:t>
      </w:r>
      <w:r w:rsidR="00877BCD">
        <w:t xml:space="preserve">. Настоящее постановление вступает в силу на следующий день, после дня его официального </w:t>
      </w:r>
      <w:r w:rsidR="002539CA">
        <w:t>обнародования.</w:t>
      </w:r>
    </w:p>
    <w:p w:rsidR="002539CA" w:rsidRDefault="002F2AD4" w:rsidP="002539CA">
      <w:pPr>
        <w:pStyle w:val="af"/>
        <w:ind w:firstLine="708"/>
        <w:jc w:val="both"/>
        <w:rPr>
          <w:rFonts w:ascii="Times New Roman" w:hAnsi="Times New Roman"/>
          <w:sz w:val="28"/>
          <w:szCs w:val="28"/>
        </w:rPr>
      </w:pPr>
      <w:r w:rsidRPr="002F2AD4">
        <w:rPr>
          <w:rFonts w:ascii="Times New Roman" w:hAnsi="Times New Roman"/>
          <w:sz w:val="28"/>
          <w:szCs w:val="28"/>
        </w:rPr>
        <w:t>4</w:t>
      </w:r>
      <w:r w:rsidR="00877BCD" w:rsidRPr="002F2AD4">
        <w:rPr>
          <w:sz w:val="24"/>
          <w:szCs w:val="24"/>
        </w:rPr>
        <w:t>.</w:t>
      </w:r>
      <w:r w:rsidR="00877BCD">
        <w:t xml:space="preserve"> </w:t>
      </w:r>
      <w:proofErr w:type="gramStart"/>
      <w:r w:rsidR="002539CA">
        <w:rPr>
          <w:rFonts w:ascii="Times New Roman" w:hAnsi="Times New Roman"/>
          <w:sz w:val="28"/>
          <w:szCs w:val="28"/>
        </w:rPr>
        <w:t>Разместить</w:t>
      </w:r>
      <w:proofErr w:type="gramEnd"/>
      <w:r w:rsidR="002539CA">
        <w:rPr>
          <w:rFonts w:ascii="Times New Roman" w:hAnsi="Times New Roman"/>
          <w:sz w:val="28"/>
          <w:szCs w:val="28"/>
        </w:rPr>
        <w:t xml:space="preserve"> настоящее постановление на сайте  администрации  сельского поселения </w:t>
      </w:r>
      <w:proofErr w:type="spellStart"/>
      <w:r w:rsidR="002539CA">
        <w:rPr>
          <w:rFonts w:ascii="Times New Roman" w:hAnsi="Times New Roman"/>
          <w:sz w:val="28"/>
          <w:szCs w:val="28"/>
        </w:rPr>
        <w:t>Лемез-Тамакский</w:t>
      </w:r>
      <w:proofErr w:type="spellEnd"/>
      <w:r w:rsidR="002539CA">
        <w:rPr>
          <w:rFonts w:ascii="Times New Roman" w:hAnsi="Times New Roman"/>
          <w:sz w:val="28"/>
          <w:szCs w:val="28"/>
        </w:rPr>
        <w:t xml:space="preserve"> сельсовет в сети Интернет  и в здании  Администрации  сельского поселения.</w:t>
      </w:r>
    </w:p>
    <w:p w:rsidR="002539CA" w:rsidRDefault="002F2AD4" w:rsidP="002539CA">
      <w:pPr>
        <w:pStyle w:val="af"/>
        <w:ind w:firstLine="708"/>
        <w:jc w:val="both"/>
        <w:rPr>
          <w:rFonts w:ascii="Times New Roman" w:hAnsi="Times New Roman"/>
          <w:sz w:val="28"/>
          <w:szCs w:val="28"/>
        </w:rPr>
      </w:pPr>
      <w:r>
        <w:rPr>
          <w:rFonts w:ascii="Times New Roman" w:hAnsi="Times New Roman"/>
          <w:sz w:val="28"/>
          <w:szCs w:val="28"/>
        </w:rPr>
        <w:t>5</w:t>
      </w:r>
      <w:r w:rsidR="002539CA">
        <w:rPr>
          <w:rFonts w:ascii="Times New Roman" w:hAnsi="Times New Roman"/>
          <w:sz w:val="28"/>
          <w:szCs w:val="28"/>
        </w:rPr>
        <w:t xml:space="preserve">. </w:t>
      </w:r>
      <w:proofErr w:type="gramStart"/>
      <w:r w:rsidR="002539CA">
        <w:rPr>
          <w:rFonts w:ascii="Times New Roman" w:hAnsi="Times New Roman"/>
          <w:sz w:val="28"/>
          <w:szCs w:val="28"/>
        </w:rPr>
        <w:t>Контроль за</w:t>
      </w:r>
      <w:proofErr w:type="gramEnd"/>
      <w:r w:rsidR="002539CA">
        <w:rPr>
          <w:rFonts w:ascii="Times New Roman" w:hAnsi="Times New Roman"/>
          <w:sz w:val="28"/>
          <w:szCs w:val="28"/>
        </w:rPr>
        <w:t xml:space="preserve"> выполнением настоящего постановления оставляю за собой</w:t>
      </w:r>
    </w:p>
    <w:p w:rsidR="002539CA" w:rsidRPr="00777C51" w:rsidRDefault="002539CA" w:rsidP="002539CA">
      <w:pPr>
        <w:pStyle w:val="a3"/>
        <w:autoSpaceDE w:val="0"/>
        <w:autoSpaceDN w:val="0"/>
        <w:adjustRightInd w:val="0"/>
        <w:spacing w:after="0" w:line="240" w:lineRule="auto"/>
        <w:ind w:left="0" w:firstLine="709"/>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Pr="00777C51" w:rsidRDefault="002539CA" w:rsidP="002539CA">
      <w:pPr>
        <w:spacing w:after="0" w:line="240" w:lineRule="auto"/>
        <w:ind w:firstLine="567"/>
        <w:jc w:val="both"/>
      </w:pPr>
    </w:p>
    <w:p w:rsidR="002539CA" w:rsidRPr="00777C51" w:rsidRDefault="002539CA" w:rsidP="002539CA">
      <w:pPr>
        <w:tabs>
          <w:tab w:val="left" w:pos="7425"/>
        </w:tabs>
        <w:spacing w:after="0" w:line="240" w:lineRule="auto"/>
        <w:rPr>
          <w:b/>
        </w:rPr>
      </w:pPr>
      <w:r>
        <w:t>Глава сельского поселения                                                                         Р.Ю. Низамов</w:t>
      </w:r>
    </w:p>
    <w:p w:rsidR="00877BCD" w:rsidRPr="002539CA" w:rsidRDefault="00877BCD" w:rsidP="002539CA">
      <w:pPr>
        <w:pStyle w:val="af6"/>
        <w:autoSpaceDE w:val="0"/>
        <w:autoSpaceDN w:val="0"/>
        <w:adjustRightInd w:val="0"/>
        <w:spacing w:after="0" w:line="240" w:lineRule="auto"/>
        <w:ind w:left="0" w:firstLine="709"/>
        <w:jc w:val="both"/>
        <w:rPr>
          <w:b/>
          <w:lang w:val="ru-RU"/>
        </w:rPr>
      </w:pPr>
    </w:p>
    <w:p w:rsidR="00877BCD" w:rsidRDefault="00877BCD" w:rsidP="00877BCD">
      <w:pPr>
        <w:spacing w:after="0" w:line="240" w:lineRule="auto"/>
        <w:rPr>
          <w:b/>
        </w:rPr>
      </w:pPr>
    </w:p>
    <w:p w:rsidR="002539CA" w:rsidRDefault="002539CA" w:rsidP="00877BCD">
      <w:pPr>
        <w:spacing w:after="0" w:line="240" w:lineRule="auto"/>
        <w:rPr>
          <w:b/>
        </w:rPr>
      </w:pPr>
    </w:p>
    <w:p w:rsidR="002539CA" w:rsidRDefault="002539CA" w:rsidP="00877BCD">
      <w:pPr>
        <w:spacing w:after="0" w:line="240" w:lineRule="auto"/>
        <w:rPr>
          <w:b/>
        </w:rPr>
      </w:pPr>
    </w:p>
    <w:p w:rsidR="002539CA" w:rsidRDefault="002539CA" w:rsidP="00877BCD">
      <w:pPr>
        <w:spacing w:after="0" w:line="240" w:lineRule="auto"/>
        <w:rPr>
          <w:b/>
        </w:rPr>
      </w:pPr>
    </w:p>
    <w:p w:rsidR="002539CA" w:rsidRDefault="002539CA" w:rsidP="00877BCD">
      <w:pPr>
        <w:spacing w:after="0" w:line="240" w:lineRule="auto"/>
        <w:rPr>
          <w:b/>
        </w:rPr>
      </w:pP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УТВЕРЖДЕН</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2539CA" w:rsidRPr="00D1210D" w:rsidRDefault="002539CA" w:rsidP="002539CA">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Pr>
          <w:rFonts w:eastAsia="Times New Roman"/>
          <w:sz w:val="24"/>
          <w:szCs w:val="24"/>
          <w:lang w:eastAsia="ru-RU"/>
        </w:rPr>
        <w:t xml:space="preserve">_______2019 </w:t>
      </w:r>
      <w:r w:rsidRPr="00D1210D">
        <w:rPr>
          <w:rFonts w:eastAsia="Times New Roman"/>
          <w:sz w:val="24"/>
          <w:szCs w:val="24"/>
          <w:lang w:eastAsia="ru-RU"/>
        </w:rPr>
        <w:t xml:space="preserve">года № </w:t>
      </w:r>
      <w:r>
        <w:rPr>
          <w:rFonts w:eastAsia="Times New Roman"/>
          <w:sz w:val="24"/>
          <w:szCs w:val="24"/>
          <w:lang w:eastAsia="ru-RU"/>
        </w:rPr>
        <w:t>__</w:t>
      </w:r>
    </w:p>
    <w:p w:rsidR="00877BCD" w:rsidRPr="00877BCD" w:rsidRDefault="00877BCD" w:rsidP="00877BCD">
      <w:pPr>
        <w:widowControl w:val="0"/>
        <w:autoSpaceDE w:val="0"/>
        <w:autoSpaceDN w:val="0"/>
        <w:adjustRightInd w:val="0"/>
        <w:spacing w:after="0" w:line="240" w:lineRule="auto"/>
        <w:ind w:firstLine="851"/>
        <w:jc w:val="right"/>
        <w:rPr>
          <w:b/>
          <w:sz w:val="24"/>
          <w:szCs w:val="24"/>
        </w:rPr>
      </w:pPr>
    </w:p>
    <w:p w:rsidR="00877BCD" w:rsidRPr="00877BCD" w:rsidRDefault="00877BCD" w:rsidP="00877BCD">
      <w:pPr>
        <w:widowControl w:val="0"/>
        <w:spacing w:after="0" w:line="240" w:lineRule="auto"/>
        <w:ind w:firstLine="567"/>
        <w:contextualSpacing/>
        <w:jc w:val="center"/>
        <w:rPr>
          <w:b/>
          <w:sz w:val="24"/>
          <w:szCs w:val="24"/>
        </w:rPr>
      </w:pPr>
    </w:p>
    <w:p w:rsidR="00877BCD" w:rsidRPr="00877BCD" w:rsidRDefault="00877BCD" w:rsidP="002539CA">
      <w:pPr>
        <w:widowControl w:val="0"/>
        <w:autoSpaceDE w:val="0"/>
        <w:autoSpaceDN w:val="0"/>
        <w:adjustRightInd w:val="0"/>
        <w:spacing w:after="0" w:line="240" w:lineRule="auto"/>
        <w:jc w:val="center"/>
        <w:rPr>
          <w:b/>
          <w:bCs/>
          <w:sz w:val="24"/>
          <w:szCs w:val="24"/>
        </w:rPr>
      </w:pPr>
      <w:r w:rsidRPr="00877BCD">
        <w:rPr>
          <w:b/>
          <w:sz w:val="24"/>
          <w:szCs w:val="24"/>
        </w:rPr>
        <w:t xml:space="preserve">Административный регламент предоставления муниципальной услуги </w:t>
      </w:r>
      <w:r w:rsidRPr="00877BCD">
        <w:rPr>
          <w:rFonts w:eastAsiaTheme="minorEastAsia"/>
          <w:b/>
          <w:bCs/>
          <w:sz w:val="24"/>
          <w:szCs w:val="24"/>
        </w:rPr>
        <w:t>«</w:t>
      </w:r>
      <w:r w:rsidRPr="00877BCD">
        <w:rPr>
          <w:b/>
          <w:bCs/>
          <w:sz w:val="24"/>
          <w:szCs w:val="24"/>
        </w:rPr>
        <w:t>Присвоение и аннулирование адресов объекту адресации» в</w:t>
      </w:r>
      <w:r w:rsidRPr="00877BCD">
        <w:rPr>
          <w:bCs/>
          <w:sz w:val="24"/>
          <w:szCs w:val="24"/>
        </w:rPr>
        <w:t xml:space="preserve"> </w:t>
      </w:r>
      <w:r w:rsidR="002539CA">
        <w:rPr>
          <w:b/>
          <w:bCs/>
          <w:sz w:val="24"/>
          <w:szCs w:val="24"/>
        </w:rPr>
        <w:t xml:space="preserve">сельском поселении </w:t>
      </w:r>
      <w:proofErr w:type="spellStart"/>
      <w:r w:rsidR="002539CA">
        <w:rPr>
          <w:b/>
          <w:bCs/>
          <w:sz w:val="24"/>
          <w:szCs w:val="24"/>
        </w:rPr>
        <w:t>Лемез-Тамакский</w:t>
      </w:r>
      <w:proofErr w:type="spellEnd"/>
      <w:r w:rsidR="002539CA">
        <w:rPr>
          <w:b/>
          <w:bCs/>
          <w:sz w:val="24"/>
          <w:szCs w:val="24"/>
        </w:rPr>
        <w:t xml:space="preserve"> сельсовет муниципального района </w:t>
      </w:r>
      <w:proofErr w:type="spellStart"/>
      <w:r w:rsidR="002539CA">
        <w:rPr>
          <w:b/>
          <w:bCs/>
          <w:sz w:val="24"/>
          <w:szCs w:val="24"/>
        </w:rPr>
        <w:t>Мечетлинский</w:t>
      </w:r>
      <w:proofErr w:type="spellEnd"/>
      <w:r w:rsidR="002539CA">
        <w:rPr>
          <w:b/>
          <w:bCs/>
          <w:sz w:val="24"/>
          <w:szCs w:val="24"/>
        </w:rPr>
        <w:t xml:space="preserve"> район Республики Башкортостан</w:t>
      </w:r>
    </w:p>
    <w:p w:rsidR="00877BCD" w:rsidRPr="00877BCD" w:rsidRDefault="00877BCD" w:rsidP="00877BCD">
      <w:pPr>
        <w:widowControl w:val="0"/>
        <w:autoSpaceDE w:val="0"/>
        <w:autoSpaceDN w:val="0"/>
        <w:adjustRightInd w:val="0"/>
        <w:spacing w:after="0" w:line="240" w:lineRule="auto"/>
        <w:ind w:firstLine="851"/>
        <w:jc w:val="center"/>
        <w:rPr>
          <w:b/>
          <w:bCs/>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I. Общие положения</w:t>
      </w:r>
    </w:p>
    <w:p w:rsidR="00877BCD" w:rsidRPr="00877BCD" w:rsidRDefault="00877BCD" w:rsidP="00877BCD">
      <w:pPr>
        <w:autoSpaceDE w:val="0"/>
        <w:autoSpaceDN w:val="0"/>
        <w:adjustRightInd w:val="0"/>
        <w:spacing w:after="0" w:line="240" w:lineRule="auto"/>
        <w:ind w:firstLine="709"/>
        <w:jc w:val="center"/>
        <w:rPr>
          <w:sz w:val="24"/>
          <w:szCs w:val="24"/>
        </w:rPr>
      </w:pPr>
    </w:p>
    <w:p w:rsidR="00877BCD" w:rsidRPr="00877BCD" w:rsidRDefault="00877BCD" w:rsidP="00877BCD">
      <w:pPr>
        <w:autoSpaceDE w:val="0"/>
        <w:autoSpaceDN w:val="0"/>
        <w:adjustRightInd w:val="0"/>
        <w:spacing w:after="0" w:line="240" w:lineRule="auto"/>
        <w:ind w:firstLine="709"/>
        <w:jc w:val="center"/>
        <w:outlineLvl w:val="1"/>
        <w:rPr>
          <w:b/>
          <w:bCs/>
          <w:sz w:val="24"/>
          <w:szCs w:val="24"/>
        </w:rPr>
      </w:pPr>
      <w:r w:rsidRPr="00877BCD">
        <w:rPr>
          <w:b/>
          <w:bCs/>
          <w:sz w:val="24"/>
          <w:szCs w:val="24"/>
        </w:rPr>
        <w:t>Предмет регулирования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1.1.Административный регламент предоставления муниципальной услуги «</w:t>
      </w:r>
      <w:r w:rsidRPr="00877BCD">
        <w:rPr>
          <w:bCs/>
          <w:sz w:val="24"/>
          <w:szCs w:val="24"/>
        </w:rPr>
        <w:t>Присвоение и аннулирование адресов объекту адресации</w:t>
      </w:r>
      <w:r w:rsidRPr="00877BC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539CA">
        <w:rPr>
          <w:sz w:val="24"/>
          <w:szCs w:val="24"/>
        </w:rPr>
        <w:t xml:space="preserve">сельском поселении </w:t>
      </w:r>
      <w:proofErr w:type="spellStart"/>
      <w:r w:rsidR="002539CA">
        <w:rPr>
          <w:sz w:val="24"/>
          <w:szCs w:val="24"/>
        </w:rPr>
        <w:t>Лемез-Тамакский</w:t>
      </w:r>
      <w:proofErr w:type="spellEnd"/>
      <w:r w:rsidR="002539CA">
        <w:rPr>
          <w:sz w:val="24"/>
          <w:szCs w:val="24"/>
        </w:rPr>
        <w:t xml:space="preserve"> сельсовет муниципального района </w:t>
      </w:r>
      <w:proofErr w:type="spellStart"/>
      <w:r w:rsidR="002539CA">
        <w:rPr>
          <w:sz w:val="24"/>
          <w:szCs w:val="24"/>
        </w:rPr>
        <w:t>Мечетлинский</w:t>
      </w:r>
      <w:proofErr w:type="spellEnd"/>
      <w:r w:rsidR="002539CA">
        <w:rPr>
          <w:sz w:val="24"/>
          <w:szCs w:val="24"/>
        </w:rPr>
        <w:t xml:space="preserve"> район Республики Башкортостан</w:t>
      </w:r>
      <w:r w:rsidRPr="00877BCD">
        <w:rPr>
          <w:sz w:val="24"/>
          <w:szCs w:val="24"/>
        </w:rPr>
        <w:t xml:space="preserve"> (далее – Административный регламент).</w:t>
      </w:r>
      <w:proofErr w:type="gramEnd"/>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1.1.1. Присвоение адреса объекту адресации осуществляется: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 а)   в отношении земельных участков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 xml:space="preserve">подготовки документации по планировке территории в </w:t>
      </w:r>
      <w:proofErr w:type="gramStart"/>
      <w:r w:rsidRPr="00877BCD">
        <w:rPr>
          <w:sz w:val="24"/>
          <w:szCs w:val="24"/>
        </w:rPr>
        <w:t>отношении</w:t>
      </w:r>
      <w:proofErr w:type="gramEnd"/>
      <w:r w:rsidRPr="00877BCD">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proofErr w:type="gramStart"/>
      <w:r w:rsidRPr="00877BCD">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77BCD" w:rsidRPr="00877BCD" w:rsidRDefault="00877BCD" w:rsidP="00877BCD">
      <w:pPr>
        <w:widowControl w:val="0"/>
        <w:spacing w:after="0" w:line="240" w:lineRule="auto"/>
        <w:ind w:firstLine="709"/>
        <w:contextualSpacing/>
        <w:jc w:val="both"/>
        <w:rPr>
          <w:sz w:val="24"/>
          <w:szCs w:val="24"/>
        </w:rPr>
      </w:pPr>
      <w:r w:rsidRPr="00877BCD">
        <w:rPr>
          <w:sz w:val="24"/>
          <w:szCs w:val="24"/>
        </w:rPr>
        <w:t>б) в отношении зданий, сооружений и объектов незавершенного строительства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выдачи (получения) разрешения на строительство здания или сооружения;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proofErr w:type="gramStart"/>
      <w:r w:rsidRPr="00877BCD">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w:t>
      </w:r>
      <w:r w:rsidRPr="00877BCD">
        <w:rPr>
          <w:sz w:val="24"/>
          <w:szCs w:val="24"/>
        </w:rPr>
        <w:lastRenderedPageBreak/>
        <w:t>случае, если в соответствии</w:t>
      </w:r>
      <w:proofErr w:type="gramEnd"/>
      <w:r w:rsidRPr="00877BCD">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77BCD" w:rsidRPr="00877BCD" w:rsidRDefault="00877BCD" w:rsidP="00877BCD">
      <w:pPr>
        <w:widowControl w:val="0"/>
        <w:spacing w:after="0" w:line="240" w:lineRule="auto"/>
        <w:ind w:firstLine="709"/>
        <w:contextualSpacing/>
        <w:jc w:val="both"/>
        <w:rPr>
          <w:sz w:val="24"/>
          <w:szCs w:val="24"/>
        </w:rPr>
      </w:pPr>
      <w:r w:rsidRPr="00877BCD">
        <w:rPr>
          <w:sz w:val="24"/>
          <w:szCs w:val="24"/>
        </w:rPr>
        <w:t>в) в отношении помещений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77BCD">
        <w:rPr>
          <w:sz w:val="24"/>
          <w:szCs w:val="24"/>
        </w:rPr>
        <w:t xml:space="preserve"> реестра.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1.1.2. Аннулирование адреса объекта адресации осуществляется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прекращения существования объекта недвижимости;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присвоения объекту адресации нового адреса.</w:t>
      </w:r>
    </w:p>
    <w:p w:rsidR="00877BCD" w:rsidRPr="00877BCD" w:rsidRDefault="00877BCD" w:rsidP="00877BCD">
      <w:pPr>
        <w:pStyle w:val="ConsPlusNormal"/>
        <w:ind w:firstLine="709"/>
        <w:jc w:val="both"/>
        <w:rPr>
          <w:sz w:val="24"/>
          <w:szCs w:val="24"/>
        </w:rPr>
      </w:pPr>
      <w:r w:rsidRPr="00877BC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877BCD">
          <w:rPr>
            <w:rStyle w:val="a4"/>
            <w:sz w:val="24"/>
            <w:szCs w:val="24"/>
          </w:rPr>
          <w:t>частях 4</w:t>
        </w:r>
      </w:hyperlink>
      <w:r w:rsidRPr="00877BCD">
        <w:rPr>
          <w:sz w:val="24"/>
          <w:szCs w:val="24"/>
        </w:rPr>
        <w:t xml:space="preserve"> и </w:t>
      </w:r>
      <w:hyperlink r:id="rId11" w:history="1">
        <w:r w:rsidRPr="00877BCD">
          <w:rPr>
            <w:rStyle w:val="a4"/>
            <w:sz w:val="24"/>
            <w:szCs w:val="24"/>
          </w:rPr>
          <w:t>5 статьи 24</w:t>
        </w:r>
      </w:hyperlink>
      <w:r w:rsidRPr="00877BCD">
        <w:rPr>
          <w:sz w:val="24"/>
          <w:szCs w:val="24"/>
        </w:rPr>
        <w:t xml:space="preserve"> Федерального закона "О государственном кадастре недвижимости", из государственного кадастра недвижимости.</w:t>
      </w:r>
    </w:p>
    <w:p w:rsidR="00877BCD" w:rsidRPr="00877BCD" w:rsidRDefault="00877BCD" w:rsidP="00877BCD">
      <w:pPr>
        <w:pStyle w:val="ConsPlusNormal"/>
        <w:ind w:firstLine="709"/>
        <w:jc w:val="both"/>
        <w:rPr>
          <w:sz w:val="24"/>
          <w:szCs w:val="24"/>
        </w:rPr>
      </w:pPr>
      <w:r w:rsidRPr="00877BC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77BCD" w:rsidRPr="00877BCD" w:rsidRDefault="00877BCD" w:rsidP="00877BCD">
      <w:pPr>
        <w:pStyle w:val="ConsPlusNormal"/>
        <w:ind w:firstLine="709"/>
        <w:jc w:val="both"/>
        <w:rPr>
          <w:sz w:val="24"/>
          <w:szCs w:val="24"/>
        </w:rPr>
      </w:pPr>
      <w:r w:rsidRPr="00877BC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77BCD" w:rsidRPr="00877BCD" w:rsidRDefault="00877BCD" w:rsidP="00877BCD">
      <w:pPr>
        <w:pStyle w:val="ConsPlusNormal"/>
        <w:ind w:firstLine="709"/>
        <w:jc w:val="both"/>
        <w:rPr>
          <w:sz w:val="24"/>
          <w:szCs w:val="24"/>
        </w:rPr>
      </w:pPr>
      <w:bookmarkStart w:id="1" w:name="P85"/>
      <w:bookmarkEnd w:id="1"/>
      <w:r w:rsidRPr="00877BC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77BCD" w:rsidRPr="00877BCD" w:rsidRDefault="00877BCD" w:rsidP="00877BCD">
      <w:pPr>
        <w:pStyle w:val="af6"/>
        <w:autoSpaceDE w:val="0"/>
        <w:autoSpaceDN w:val="0"/>
        <w:adjustRightInd w:val="0"/>
        <w:spacing w:after="0" w:line="240" w:lineRule="auto"/>
        <w:ind w:left="0" w:firstLine="709"/>
        <w:jc w:val="both"/>
      </w:pPr>
    </w:p>
    <w:p w:rsidR="00877BCD" w:rsidRPr="00877BCD" w:rsidRDefault="00877BCD" w:rsidP="00877BCD">
      <w:pPr>
        <w:pStyle w:val="af6"/>
        <w:autoSpaceDE w:val="0"/>
        <w:autoSpaceDN w:val="0"/>
        <w:adjustRightInd w:val="0"/>
        <w:spacing w:after="0" w:line="240" w:lineRule="auto"/>
        <w:ind w:left="0"/>
        <w:jc w:val="center"/>
        <w:outlineLvl w:val="0"/>
        <w:rPr>
          <w:b/>
          <w:bCs/>
        </w:rPr>
      </w:pPr>
      <w:r w:rsidRPr="00877BCD">
        <w:rPr>
          <w:b/>
          <w:bCs/>
        </w:rPr>
        <w:t>Круг заявителей</w:t>
      </w:r>
    </w:p>
    <w:p w:rsidR="00877BCD" w:rsidRPr="00877BCD" w:rsidRDefault="00877BCD" w:rsidP="00877BCD">
      <w:pPr>
        <w:pStyle w:val="af6"/>
        <w:autoSpaceDE w:val="0"/>
        <w:autoSpaceDN w:val="0"/>
        <w:adjustRightInd w:val="0"/>
        <w:spacing w:after="0" w:line="240" w:lineRule="auto"/>
        <w:ind w:left="0" w:firstLine="709"/>
        <w:jc w:val="both"/>
      </w:pPr>
      <w:r w:rsidRPr="00877BCD">
        <w:t>1.2. Заявителями являются:</w:t>
      </w:r>
    </w:p>
    <w:p w:rsidR="00877BCD" w:rsidRPr="00877BCD" w:rsidRDefault="00877BCD" w:rsidP="00877BCD">
      <w:pPr>
        <w:pStyle w:val="af6"/>
        <w:autoSpaceDE w:val="0"/>
        <w:autoSpaceDN w:val="0"/>
        <w:adjustRightInd w:val="0"/>
        <w:spacing w:after="0" w:line="240" w:lineRule="auto"/>
        <w:ind w:left="0" w:firstLine="709"/>
        <w:jc w:val="both"/>
      </w:pPr>
      <w:r w:rsidRPr="00877BCD">
        <w:lastRenderedPageBreak/>
        <w:t xml:space="preserve">1.2.1.физические и юридические лица, которые являются собственниками объектов адресации, расположенных на территории </w:t>
      </w:r>
      <w:r w:rsidR="002539CA">
        <w:t>сельско</w:t>
      </w:r>
      <w:proofErr w:type="spellStart"/>
      <w:r w:rsidR="002539CA">
        <w:rPr>
          <w:lang w:val="ru-RU"/>
        </w:rPr>
        <w:t>го</w:t>
      </w:r>
      <w:proofErr w:type="spellEnd"/>
      <w:r w:rsidR="002539CA">
        <w:t xml:space="preserve"> поселени</w:t>
      </w:r>
      <w:r w:rsidR="002539CA">
        <w:rPr>
          <w:lang w:val="ru-RU"/>
        </w:rPr>
        <w:t>я</w:t>
      </w:r>
      <w:r w:rsidR="002539CA">
        <w:t xml:space="preserve"> </w:t>
      </w:r>
      <w:proofErr w:type="spellStart"/>
      <w:r w:rsidR="002539CA">
        <w:t>Лемез-Тамакский</w:t>
      </w:r>
      <w:proofErr w:type="spellEnd"/>
      <w:r w:rsidR="002539CA">
        <w:t xml:space="preserve"> сельсовет муниципального района </w:t>
      </w:r>
      <w:proofErr w:type="spellStart"/>
      <w:r w:rsidR="002539CA">
        <w:t>Мечетлинский</w:t>
      </w:r>
      <w:proofErr w:type="spellEnd"/>
      <w:r w:rsidR="002539CA">
        <w:t xml:space="preserve"> район Республики Башкортостан</w:t>
      </w:r>
      <w:r w:rsidRPr="00877BCD">
        <w:t>;</w:t>
      </w:r>
    </w:p>
    <w:p w:rsidR="00877BCD" w:rsidRPr="00877BCD" w:rsidRDefault="00877BCD" w:rsidP="00877BCD">
      <w:pPr>
        <w:widowControl w:val="0"/>
        <w:tabs>
          <w:tab w:val="left" w:pos="567"/>
          <w:tab w:val="left" w:pos="1134"/>
        </w:tabs>
        <w:spacing w:after="0" w:line="240" w:lineRule="auto"/>
        <w:contextualSpacing/>
        <w:jc w:val="both"/>
        <w:rPr>
          <w:sz w:val="24"/>
          <w:szCs w:val="24"/>
        </w:rPr>
      </w:pPr>
      <w:r w:rsidRPr="00877BCD">
        <w:rPr>
          <w:sz w:val="24"/>
          <w:szCs w:val="24"/>
        </w:rPr>
        <w:t xml:space="preserve"> (наименование муниципального района, городского округа, городского или сельского поселения)</w:t>
      </w:r>
    </w:p>
    <w:p w:rsidR="00877BCD" w:rsidRPr="00877BCD" w:rsidRDefault="00877BCD" w:rsidP="00877BCD">
      <w:pPr>
        <w:pStyle w:val="af6"/>
        <w:widowControl w:val="0"/>
        <w:numPr>
          <w:ilvl w:val="2"/>
          <w:numId w:val="15"/>
        </w:numPr>
        <w:tabs>
          <w:tab w:val="left" w:pos="567"/>
          <w:tab w:val="left" w:pos="1134"/>
        </w:tabs>
        <w:spacing w:after="0" w:line="240" w:lineRule="auto"/>
        <w:ind w:left="0" w:firstLine="709"/>
        <w:jc w:val="both"/>
      </w:pPr>
      <w:r w:rsidRPr="00877BCD">
        <w:t>физические и юридические лица, обладающие одним из следующих прав на объект адресации: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хозяйственного ведения.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оперативного управления.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пожизненно наследуемого владения.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постоянного (бессрочного) пользования.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1.3. </w:t>
      </w:r>
      <w:proofErr w:type="gramStart"/>
      <w:r w:rsidRPr="00877BCD">
        <w:rPr>
          <w:sz w:val="24"/>
          <w:szCs w:val="24"/>
        </w:rPr>
        <w:t xml:space="preserve">С заявлением вправе обратиться </w:t>
      </w:r>
      <w:hyperlink r:id="rId12" w:history="1">
        <w:r w:rsidRPr="00877BCD">
          <w:rPr>
            <w:rStyle w:val="a4"/>
            <w:sz w:val="24"/>
            <w:szCs w:val="24"/>
          </w:rPr>
          <w:t>представители</w:t>
        </w:r>
      </w:hyperlink>
      <w:r w:rsidRPr="00877BCD">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77BCD" w:rsidRPr="00877BCD" w:rsidRDefault="00877BCD" w:rsidP="00877BCD">
      <w:pPr>
        <w:pStyle w:val="ConsPlusNormal"/>
        <w:ind w:firstLine="709"/>
        <w:jc w:val="both"/>
        <w:rPr>
          <w:sz w:val="24"/>
          <w:szCs w:val="24"/>
        </w:rPr>
      </w:pPr>
      <w:r w:rsidRPr="00877BC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877BCD">
          <w:rPr>
            <w:rStyle w:val="a4"/>
            <w:sz w:val="24"/>
            <w:szCs w:val="24"/>
          </w:rPr>
          <w:t>законодательством</w:t>
        </w:r>
      </w:hyperlink>
      <w:r w:rsidRPr="00877BCD">
        <w:rPr>
          <w:sz w:val="24"/>
          <w:szCs w:val="24"/>
        </w:rPr>
        <w:t xml:space="preserve"> Российской Федерации порядке решением общего собрания указанных собственников.</w:t>
      </w:r>
    </w:p>
    <w:p w:rsidR="00877BCD" w:rsidRPr="00877BCD" w:rsidRDefault="00877BCD" w:rsidP="00877BCD">
      <w:pPr>
        <w:pStyle w:val="ConsPlusNormal"/>
        <w:ind w:firstLine="709"/>
        <w:jc w:val="both"/>
        <w:rPr>
          <w:sz w:val="24"/>
          <w:szCs w:val="24"/>
        </w:rPr>
      </w:pPr>
      <w:proofErr w:type="gramStart"/>
      <w:r w:rsidRPr="00877BC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877BCD">
          <w:rPr>
            <w:rStyle w:val="a4"/>
            <w:sz w:val="24"/>
            <w:szCs w:val="24"/>
          </w:rPr>
          <w:t>законодательством</w:t>
        </w:r>
      </w:hyperlink>
      <w:r w:rsidRPr="00877BC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Требования к порядку информирования о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sz w:val="24"/>
          <w:szCs w:val="24"/>
        </w:rPr>
        <w:t>1.4. С</w:t>
      </w:r>
      <w:r w:rsidRPr="00877BCD">
        <w:rPr>
          <w:bCs/>
          <w:sz w:val="24"/>
          <w:szCs w:val="24"/>
        </w:rPr>
        <w:t>правочная информация: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о месте нахождения и графике работы </w:t>
      </w:r>
      <w:r w:rsidRPr="00877BCD">
        <w:rPr>
          <w:rFonts w:eastAsia="Calibri"/>
          <w:sz w:val="24"/>
          <w:szCs w:val="24"/>
        </w:rPr>
        <w:t xml:space="preserve">Администрации </w:t>
      </w:r>
      <w:r w:rsidR="002539CA">
        <w:rPr>
          <w:sz w:val="24"/>
          <w:szCs w:val="24"/>
        </w:rPr>
        <w:t xml:space="preserve">сельского поселения </w:t>
      </w:r>
      <w:proofErr w:type="spellStart"/>
      <w:r w:rsidR="002539CA">
        <w:rPr>
          <w:sz w:val="24"/>
          <w:szCs w:val="24"/>
        </w:rPr>
        <w:t>Лемез-Тамакский</w:t>
      </w:r>
      <w:proofErr w:type="spellEnd"/>
      <w:r w:rsidR="002539CA">
        <w:rPr>
          <w:sz w:val="24"/>
          <w:szCs w:val="24"/>
        </w:rPr>
        <w:t xml:space="preserve"> сельсовет муниципального района </w:t>
      </w:r>
      <w:proofErr w:type="spellStart"/>
      <w:r w:rsidR="002539CA">
        <w:rPr>
          <w:sz w:val="24"/>
          <w:szCs w:val="24"/>
        </w:rPr>
        <w:t>Мечетлинский</w:t>
      </w:r>
      <w:proofErr w:type="spellEnd"/>
      <w:r w:rsidR="002539CA">
        <w:rPr>
          <w:sz w:val="24"/>
          <w:szCs w:val="24"/>
        </w:rPr>
        <w:t xml:space="preserve"> район Республики Башкортостан </w:t>
      </w:r>
      <w:r w:rsidR="002539CA">
        <w:rPr>
          <w:rFonts w:eastAsia="Calibri"/>
          <w:sz w:val="24"/>
          <w:szCs w:val="24"/>
        </w:rPr>
        <w:t>(далее – Администрация</w:t>
      </w:r>
      <w:r w:rsidRPr="00877BCD">
        <w:rPr>
          <w:sz w:val="24"/>
          <w:szCs w:val="24"/>
        </w:rPr>
        <w:t>)</w:t>
      </w:r>
      <w:r w:rsidRPr="00877BCD">
        <w:rPr>
          <w:i/>
          <w:sz w:val="24"/>
          <w:szCs w:val="24"/>
        </w:rPr>
        <w:t>,</w:t>
      </w:r>
      <w:r w:rsidRPr="00877BCD">
        <w:rPr>
          <w:sz w:val="24"/>
          <w:szCs w:val="24"/>
        </w:rPr>
        <w:t xml:space="preserve"> а также многофункциональных центров;  </w:t>
      </w:r>
    </w:p>
    <w:p w:rsidR="002539CA" w:rsidRDefault="00877BCD" w:rsidP="00877BCD">
      <w:pPr>
        <w:autoSpaceDE w:val="0"/>
        <w:autoSpaceDN w:val="0"/>
        <w:adjustRightInd w:val="0"/>
        <w:spacing w:after="0" w:line="240" w:lineRule="auto"/>
        <w:ind w:firstLine="709"/>
        <w:jc w:val="both"/>
        <w:rPr>
          <w:sz w:val="24"/>
          <w:szCs w:val="24"/>
        </w:rPr>
      </w:pPr>
      <w:r w:rsidRPr="00877BCD">
        <w:rPr>
          <w:sz w:val="24"/>
          <w:szCs w:val="24"/>
        </w:rPr>
        <w:t>справочные телефоны Администрации</w:t>
      </w:r>
      <w:r w:rsidR="001E6A91">
        <w:rPr>
          <w:sz w:val="24"/>
          <w:szCs w:val="24"/>
        </w:rPr>
        <w:t>,</w:t>
      </w:r>
      <w:r w:rsidRPr="00877BCD">
        <w:rPr>
          <w:sz w:val="24"/>
          <w:szCs w:val="24"/>
        </w:rPr>
        <w:t xml:space="preserve"> </w:t>
      </w:r>
      <w:r w:rsidR="001E6A91" w:rsidRPr="00877BCD">
        <w:rPr>
          <w:sz w:val="24"/>
          <w:szCs w:val="24"/>
        </w:rPr>
        <w:t>а также многофункциональных центров</w:t>
      </w:r>
      <w:r w:rsidR="001E6A91">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адреса электронной почты и (или) формы обратной связи Администрации;</w:t>
      </w:r>
    </w:p>
    <w:p w:rsidR="00877BCD" w:rsidRPr="00877BCD" w:rsidRDefault="00877BCD" w:rsidP="00877BCD">
      <w:pPr>
        <w:autoSpaceDE w:val="0"/>
        <w:autoSpaceDN w:val="0"/>
        <w:adjustRightInd w:val="0"/>
        <w:spacing w:after="0" w:line="240" w:lineRule="auto"/>
        <w:jc w:val="both"/>
        <w:rPr>
          <w:sz w:val="24"/>
          <w:szCs w:val="24"/>
        </w:rPr>
      </w:pPr>
      <w:r w:rsidRPr="00877BCD">
        <w:rPr>
          <w:bCs/>
          <w:sz w:val="24"/>
          <w:szCs w:val="24"/>
        </w:rPr>
        <w:t>размещена на о</w:t>
      </w:r>
      <w:r w:rsidR="001E6A91">
        <w:rPr>
          <w:bCs/>
          <w:sz w:val="24"/>
          <w:szCs w:val="24"/>
        </w:rPr>
        <w:t xml:space="preserve">фициальном сайте Администрации </w:t>
      </w:r>
      <w:r w:rsidRPr="00877BCD">
        <w:rPr>
          <w:bCs/>
          <w:sz w:val="24"/>
          <w:szCs w:val="24"/>
        </w:rPr>
        <w:t xml:space="preserve">в информационно-телекоммуникационной сети «Интернет» (далее – </w:t>
      </w:r>
      <w:r w:rsidR="001E6A91">
        <w:rPr>
          <w:bCs/>
          <w:sz w:val="24"/>
          <w:szCs w:val="24"/>
        </w:rPr>
        <w:t>официальный сайт Администрации</w:t>
      </w:r>
      <w:proofErr w:type="gramStart"/>
      <w:r w:rsidR="001E6A91">
        <w:rPr>
          <w:bCs/>
          <w:sz w:val="24"/>
          <w:szCs w:val="24"/>
        </w:rPr>
        <w:t xml:space="preserve"> </w:t>
      </w:r>
      <w:r w:rsidRPr="00877BCD">
        <w:rPr>
          <w:bCs/>
          <w:sz w:val="24"/>
          <w:szCs w:val="24"/>
        </w:rPr>
        <w:t>)</w:t>
      </w:r>
      <w:proofErr w:type="gramEnd"/>
      <w:r w:rsidRPr="00877BCD">
        <w:rPr>
          <w:bCs/>
          <w:sz w:val="24"/>
          <w:szCs w:val="24"/>
        </w:rPr>
        <w:t xml:space="preserve">, в </w:t>
      </w:r>
      <w:r w:rsidRPr="00877BC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77BCD">
        <w:rPr>
          <w:bCs/>
          <w:sz w:val="24"/>
          <w:szCs w:val="24"/>
        </w:rPr>
        <w:t xml:space="preserve"> «</w:t>
      </w:r>
      <w:r w:rsidRPr="00877BCD">
        <w:rPr>
          <w:sz w:val="24"/>
          <w:szCs w:val="24"/>
        </w:rPr>
        <w:t>Портале государственных и муниципальных услуг (функций) Республики Башкортостан» (www.gosuslugi.bashkortostan.ru) (далее – РПГУ)</w:t>
      </w:r>
      <w:r w:rsidRPr="00877BCD">
        <w:rPr>
          <w:bCs/>
          <w:sz w:val="24"/>
          <w:szCs w:val="24"/>
        </w:rPr>
        <w:t xml:space="preserve">. </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1.5. Информирование о порядке предоставления муниципальной услуги осуществляется:</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 xml:space="preserve">непосредственно при личном приеме заявителя в </w:t>
      </w:r>
      <w:r w:rsidRPr="00877BCD">
        <w:rPr>
          <w:rFonts w:eastAsia="Calibri"/>
          <w:sz w:val="24"/>
          <w:szCs w:val="24"/>
        </w:rPr>
        <w:t xml:space="preserve">Администрации </w:t>
      </w:r>
      <w:r w:rsidRPr="00877BCD">
        <w:rPr>
          <w:color w:val="000000"/>
          <w:sz w:val="24"/>
          <w:szCs w:val="24"/>
        </w:rPr>
        <w:t xml:space="preserve">или </w:t>
      </w:r>
      <w:r w:rsidRPr="00877BCD">
        <w:rPr>
          <w:sz w:val="24"/>
          <w:szCs w:val="24"/>
        </w:rPr>
        <w:t>многофункциональном центре предоставления государственных и муниципальных услуг</w:t>
      </w:r>
      <w:r w:rsidRPr="00877BCD">
        <w:rPr>
          <w:color w:val="000000"/>
          <w:sz w:val="24"/>
          <w:szCs w:val="24"/>
        </w:rPr>
        <w:t xml:space="preserve"> (далее </w:t>
      </w:r>
      <w:r w:rsidRPr="00877BCD">
        <w:rPr>
          <w:rFonts w:eastAsia="Calibri"/>
          <w:sz w:val="24"/>
          <w:szCs w:val="24"/>
        </w:rPr>
        <w:t xml:space="preserve">– </w:t>
      </w:r>
      <w:r w:rsidRPr="00877BCD">
        <w:rPr>
          <w:color w:val="000000"/>
          <w:sz w:val="24"/>
          <w:szCs w:val="24"/>
        </w:rPr>
        <w:t>многофункциональный центр);</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по телефону в Администрации  или многофункциональном центре;</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письменно, в том числе посредством электронной почты, факсимильной связи;</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посредством размещения в открытой и доступной форме информации:</w:t>
      </w:r>
    </w:p>
    <w:p w:rsidR="00877BCD" w:rsidRPr="00877BCD" w:rsidRDefault="00877BCD" w:rsidP="00877BCD">
      <w:pPr>
        <w:widowControl w:val="0"/>
        <w:tabs>
          <w:tab w:val="left" w:pos="851"/>
          <w:tab w:val="left" w:pos="1134"/>
        </w:tabs>
        <w:spacing w:line="240" w:lineRule="auto"/>
        <w:ind w:firstLine="709"/>
        <w:jc w:val="both"/>
        <w:rPr>
          <w:sz w:val="24"/>
          <w:szCs w:val="24"/>
        </w:rPr>
      </w:pPr>
      <w:r w:rsidRPr="00877BCD">
        <w:rPr>
          <w:sz w:val="24"/>
          <w:szCs w:val="24"/>
        </w:rPr>
        <w:t>на Портале государственных и муниципальных услуг (функций) Республики Башкортостан (www.gosuslugi.bashkortostan.ru) (далее – РПГУ);</w:t>
      </w:r>
    </w:p>
    <w:p w:rsidR="001E6A91" w:rsidRDefault="00877BCD" w:rsidP="001E6A91">
      <w:pPr>
        <w:widowControl w:val="0"/>
        <w:tabs>
          <w:tab w:val="left" w:pos="851"/>
          <w:tab w:val="left" w:pos="1134"/>
        </w:tabs>
        <w:spacing w:line="240" w:lineRule="auto"/>
        <w:ind w:firstLine="709"/>
        <w:jc w:val="both"/>
        <w:rPr>
          <w:color w:val="000000"/>
          <w:sz w:val="24"/>
          <w:szCs w:val="24"/>
        </w:rPr>
      </w:pPr>
      <w:r w:rsidRPr="00877BCD">
        <w:rPr>
          <w:color w:val="000000"/>
          <w:sz w:val="24"/>
          <w:szCs w:val="24"/>
        </w:rPr>
        <w:t xml:space="preserve">на официальных сайтах Администрации </w:t>
      </w:r>
      <w:hyperlink r:id="rId15" w:history="1">
        <w:r w:rsidR="001E6A91" w:rsidRPr="006A2EE7">
          <w:rPr>
            <w:rStyle w:val="a4"/>
            <w:sz w:val="24"/>
            <w:szCs w:val="24"/>
          </w:rPr>
          <w:t>http://ltamak.ru/admin</w:t>
        </w:r>
      </w:hyperlink>
    </w:p>
    <w:p w:rsidR="00877BCD" w:rsidRPr="00877BCD" w:rsidRDefault="00877BCD" w:rsidP="001E6A91">
      <w:pPr>
        <w:widowControl w:val="0"/>
        <w:tabs>
          <w:tab w:val="left" w:pos="851"/>
          <w:tab w:val="left" w:pos="1134"/>
        </w:tabs>
        <w:spacing w:line="240" w:lineRule="auto"/>
        <w:ind w:firstLine="709"/>
        <w:jc w:val="both"/>
        <w:rPr>
          <w:color w:val="000000"/>
          <w:sz w:val="24"/>
          <w:szCs w:val="24"/>
        </w:rPr>
      </w:pPr>
      <w:r w:rsidRPr="00877BCD">
        <w:rPr>
          <w:color w:val="000000"/>
          <w:sz w:val="24"/>
          <w:szCs w:val="24"/>
        </w:rPr>
        <w:t>посредством размещения информации на информационных стендах Администрации или многофункционального центра.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1.6. Информирование осуществляется по вопросам, касающимся: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lastRenderedPageBreak/>
        <w:t>способов подачи заявления о предоставлении муниципальной услуги;</w:t>
      </w:r>
    </w:p>
    <w:p w:rsidR="00877BCD" w:rsidRPr="00877BCD" w:rsidRDefault="001E6A91" w:rsidP="00877BCD">
      <w:pPr>
        <w:autoSpaceDE w:val="0"/>
        <w:autoSpaceDN w:val="0"/>
        <w:adjustRightInd w:val="0"/>
        <w:spacing w:after="0" w:line="240" w:lineRule="auto"/>
        <w:ind w:firstLine="709"/>
        <w:jc w:val="both"/>
        <w:rPr>
          <w:sz w:val="24"/>
          <w:szCs w:val="24"/>
        </w:rPr>
      </w:pPr>
      <w:r>
        <w:rPr>
          <w:sz w:val="24"/>
          <w:szCs w:val="24"/>
        </w:rPr>
        <w:t xml:space="preserve">адресов Администрации </w:t>
      </w:r>
      <w:r w:rsidR="00877BCD" w:rsidRPr="00877BCD">
        <w:rPr>
          <w:sz w:val="24"/>
          <w:szCs w:val="24"/>
        </w:rPr>
        <w:t>и многофункциональных центров, обращение в которые необходимо для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справочной информации о работе Администрации;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документов, необходимых для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порядка и сроков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77BCD">
        <w:rPr>
          <w:sz w:val="24"/>
          <w:szCs w:val="24"/>
        </w:rPr>
        <w:t>обратившихся</w:t>
      </w:r>
      <w:proofErr w:type="gramEnd"/>
      <w:r w:rsidRPr="00877BCD">
        <w:rPr>
          <w:sz w:val="24"/>
          <w:szCs w:val="24"/>
        </w:rPr>
        <w:t xml:space="preserve"> по интересующим вопросам.</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Если специалист Администрации не может самостоятельно дать ответ, телефонный звонок</w:t>
      </w:r>
      <w:r w:rsidRPr="00877BCD">
        <w:rPr>
          <w:i/>
          <w:sz w:val="24"/>
          <w:szCs w:val="24"/>
        </w:rPr>
        <w:t xml:space="preserve"> </w:t>
      </w:r>
      <w:r w:rsidRPr="00877BC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 xml:space="preserve">изложить обращение в письменной форме; </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назначить другое время для консультаций.</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Продолжительность информирования по телефону не должна превышать 10 минут.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Информирование осуществляется в соответствии с графиком приема граждан.</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877BCD">
          <w:rPr>
            <w:rStyle w:val="a4"/>
            <w:sz w:val="24"/>
            <w:szCs w:val="24"/>
          </w:rPr>
          <w:t>пункте</w:t>
        </w:r>
      </w:hyperlink>
      <w:r w:rsidRPr="00877BCD">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1.9. На РПГУ размещается следующая информация: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наименование (в том числе краткое)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наименование органа (организации), предоставляющего муниципальную услугу;</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наименования органов власти и организаций, участвующих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способы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описание результата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категория заявителей, которым предоставляется муниципальная услуга;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срок, в течение которого заявление о предоставлении муниципальной услуги должно быть зарегистрировано;</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максимальный срок ожидания в очереди при подаче заявления о предоставлении муниципальной услуги лично;</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сведения о безвозмездности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показатели доступности и качества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77BCD" w:rsidRPr="00877BCD" w:rsidRDefault="00877BCD" w:rsidP="00877BCD">
      <w:pPr>
        <w:pStyle w:val="af6"/>
        <w:numPr>
          <w:ilvl w:val="0"/>
          <w:numId w:val="17"/>
        </w:numPr>
        <w:autoSpaceDE w:val="0"/>
        <w:autoSpaceDN w:val="0"/>
        <w:adjustRightInd w:val="0"/>
        <w:spacing w:before="280" w:after="0" w:line="240" w:lineRule="auto"/>
        <w:ind w:left="0" w:firstLine="709"/>
        <w:jc w:val="both"/>
      </w:pPr>
      <w:r w:rsidRPr="00877BCD">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7BCD" w:rsidRPr="00877BCD" w:rsidRDefault="00877BCD" w:rsidP="00877BCD">
      <w:pPr>
        <w:autoSpaceDE w:val="0"/>
        <w:autoSpaceDN w:val="0"/>
        <w:adjustRightInd w:val="0"/>
        <w:spacing w:after="0" w:line="240" w:lineRule="auto"/>
        <w:ind w:firstLine="709"/>
        <w:jc w:val="both"/>
        <w:rPr>
          <w:sz w:val="24"/>
          <w:szCs w:val="24"/>
        </w:rPr>
      </w:pPr>
      <w:proofErr w:type="gramStart"/>
      <w:r w:rsidRPr="00877BC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1.10. На </w:t>
      </w:r>
      <w:r w:rsidRPr="00877BCD">
        <w:rPr>
          <w:color w:val="000000"/>
          <w:sz w:val="24"/>
          <w:szCs w:val="24"/>
        </w:rPr>
        <w:t xml:space="preserve">официальном сайте Администрации </w:t>
      </w:r>
      <w:r w:rsidRPr="00877BCD">
        <w:rPr>
          <w:sz w:val="24"/>
          <w:szCs w:val="24"/>
        </w:rPr>
        <w:t>наряду со сведениями, указанными в пункте 1.9 Административного регламента, размещаются: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подачи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предварительной записи на подачу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информация по вопросам предоставления услуг, которые являются необходимыми и обязательными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1.11. На информационных стендах Администрации подлежит размещению информация: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адреса официального сайта, а также электронной почты и (или) формы обратной связи Администрации;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сроки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образцы заполнения заявления и приложений к заявлениям;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документов, необходимых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оснований для отказа в приеме документов, необходимых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оснований для приостановления или отказа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подачи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получения разъяснений по порядку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записи на личный прием к должностным лицам;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bookmarkStart w:id="2" w:name="Par20"/>
      <w:bookmarkEnd w:id="2"/>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II. Стандарт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center"/>
        <w:rPr>
          <w:sz w:val="24"/>
          <w:szCs w:val="24"/>
        </w:rPr>
      </w:pPr>
    </w:p>
    <w:p w:rsidR="00877BCD" w:rsidRPr="00877BCD" w:rsidRDefault="00877BCD" w:rsidP="00877BCD">
      <w:pPr>
        <w:autoSpaceDE w:val="0"/>
        <w:autoSpaceDN w:val="0"/>
        <w:adjustRightInd w:val="0"/>
        <w:spacing w:after="0" w:line="240" w:lineRule="auto"/>
        <w:ind w:firstLine="709"/>
        <w:jc w:val="center"/>
        <w:outlineLvl w:val="1"/>
        <w:rPr>
          <w:b/>
          <w:bCs/>
          <w:sz w:val="24"/>
          <w:szCs w:val="24"/>
        </w:rPr>
      </w:pPr>
      <w:r w:rsidRPr="00877BCD">
        <w:rPr>
          <w:b/>
          <w:bCs/>
          <w:sz w:val="24"/>
          <w:szCs w:val="24"/>
        </w:rPr>
        <w:t>Наименование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2.1. </w:t>
      </w:r>
      <w:r w:rsidRPr="00877BCD">
        <w:rPr>
          <w:bCs/>
          <w:sz w:val="24"/>
          <w:szCs w:val="24"/>
        </w:rPr>
        <w:t>Присвоение и аннулирование адресов объекту адресации</w:t>
      </w:r>
      <w:r w:rsidRPr="00877BCD">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center"/>
        <w:rPr>
          <w:rFonts w:eastAsia="Calibri"/>
          <w:b/>
          <w:sz w:val="24"/>
          <w:szCs w:val="24"/>
        </w:rPr>
      </w:pPr>
      <w:r w:rsidRPr="00877BCD">
        <w:rPr>
          <w:rFonts w:eastAsia="Calibri"/>
          <w:b/>
          <w:sz w:val="24"/>
          <w:szCs w:val="24"/>
        </w:rPr>
        <w:t>Наименование органа местного самоуправления (организации), предоставляющего (щей) муниципальную услугу</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rFonts w:eastAsia="Calibri"/>
          <w:sz w:val="24"/>
          <w:szCs w:val="24"/>
        </w:rPr>
        <w:t xml:space="preserve">2.2. Муниципальная услуга предоставляется Администрацией </w:t>
      </w:r>
      <w:r w:rsidR="001E6A91">
        <w:rPr>
          <w:rFonts w:eastAsia="Calibri"/>
          <w:sz w:val="24"/>
          <w:szCs w:val="24"/>
        </w:rPr>
        <w:t xml:space="preserve">сельского поселения </w:t>
      </w:r>
      <w:proofErr w:type="spellStart"/>
      <w:r w:rsidR="001E6A91">
        <w:rPr>
          <w:rFonts w:eastAsia="Calibri"/>
          <w:sz w:val="24"/>
          <w:szCs w:val="24"/>
        </w:rPr>
        <w:t>Лемез-Тамакский</w:t>
      </w:r>
      <w:proofErr w:type="spellEnd"/>
      <w:r w:rsidR="001E6A91">
        <w:rPr>
          <w:rFonts w:eastAsia="Calibri"/>
          <w:sz w:val="24"/>
          <w:szCs w:val="24"/>
        </w:rPr>
        <w:t xml:space="preserve"> сельсовет муниципального района </w:t>
      </w:r>
      <w:proofErr w:type="spellStart"/>
      <w:r w:rsidR="001E6A91">
        <w:rPr>
          <w:rFonts w:eastAsia="Calibri"/>
          <w:sz w:val="24"/>
          <w:szCs w:val="24"/>
        </w:rPr>
        <w:t>Мечетлинский</w:t>
      </w:r>
      <w:proofErr w:type="spellEnd"/>
      <w:r w:rsidR="001E6A91">
        <w:rPr>
          <w:rFonts w:eastAsia="Calibri"/>
          <w:sz w:val="24"/>
          <w:szCs w:val="24"/>
        </w:rPr>
        <w:t xml:space="preserve"> район Республики Башкортостан.</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lastRenderedPageBreak/>
        <w:t>При предоставлении муни</w:t>
      </w:r>
      <w:r w:rsidR="001E6A91">
        <w:rPr>
          <w:sz w:val="24"/>
          <w:szCs w:val="24"/>
        </w:rPr>
        <w:t xml:space="preserve">ципальной услуги Администрация </w:t>
      </w:r>
      <w:proofErr w:type="gramStart"/>
      <w:r w:rsidRPr="00877BCD">
        <w:rPr>
          <w:sz w:val="24"/>
          <w:szCs w:val="24"/>
        </w:rPr>
        <w:t>с</w:t>
      </w:r>
      <w:proofErr w:type="gramEnd"/>
      <w:r w:rsidRPr="00877BCD">
        <w:rPr>
          <w:sz w:val="24"/>
          <w:szCs w:val="24"/>
        </w:rPr>
        <w:t>:</w:t>
      </w:r>
    </w:p>
    <w:p w:rsidR="00877BCD" w:rsidRPr="00877BCD" w:rsidRDefault="00877BCD" w:rsidP="00877BCD">
      <w:pPr>
        <w:widowControl w:val="0"/>
        <w:tabs>
          <w:tab w:val="left" w:pos="142"/>
        </w:tabs>
        <w:spacing w:after="0" w:line="240" w:lineRule="auto"/>
        <w:ind w:firstLine="709"/>
        <w:contextualSpacing/>
        <w:jc w:val="both"/>
        <w:rPr>
          <w:sz w:val="24"/>
          <w:szCs w:val="24"/>
        </w:rPr>
      </w:pPr>
      <w:r w:rsidRPr="00877BCD">
        <w:rPr>
          <w:sz w:val="24"/>
          <w:szCs w:val="24"/>
        </w:rPr>
        <w:t>- Федеральной службой государственной регистрации, кадастра и картографии (</w:t>
      </w:r>
      <w:proofErr w:type="spellStart"/>
      <w:r w:rsidRPr="00877BCD">
        <w:rPr>
          <w:sz w:val="24"/>
          <w:szCs w:val="24"/>
        </w:rPr>
        <w:t>Росреестр</w:t>
      </w:r>
      <w:proofErr w:type="spellEnd"/>
      <w:r w:rsidRPr="00877BCD">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2.4. При предоставлении муни</w:t>
      </w:r>
      <w:r w:rsidR="001E6A91">
        <w:rPr>
          <w:sz w:val="24"/>
          <w:szCs w:val="24"/>
        </w:rPr>
        <w:t xml:space="preserve">ципальной услуги Администрации </w:t>
      </w:r>
      <w:r w:rsidRPr="00877BCD">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both"/>
        <w:outlineLvl w:val="0"/>
        <w:rPr>
          <w:b/>
          <w:bCs/>
          <w:sz w:val="24"/>
          <w:szCs w:val="24"/>
        </w:rPr>
      </w:pPr>
      <w:r w:rsidRPr="00877BCD">
        <w:rPr>
          <w:b/>
          <w:bCs/>
          <w:sz w:val="24"/>
          <w:szCs w:val="24"/>
        </w:rPr>
        <w:t>Описание результата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2.5. Результатом предоставления муниципальной услуги является: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постановление Администрации  </w:t>
      </w:r>
      <w:r w:rsidR="001E6A91">
        <w:rPr>
          <w:rFonts w:eastAsia="Calibri"/>
          <w:sz w:val="24"/>
          <w:szCs w:val="24"/>
        </w:rPr>
        <w:t xml:space="preserve">сельского поселения </w:t>
      </w:r>
      <w:proofErr w:type="spellStart"/>
      <w:r w:rsidR="001E6A91">
        <w:rPr>
          <w:rFonts w:eastAsia="Calibri"/>
          <w:sz w:val="24"/>
          <w:szCs w:val="24"/>
        </w:rPr>
        <w:t>Лемез-Тамакский</w:t>
      </w:r>
      <w:proofErr w:type="spellEnd"/>
      <w:r w:rsidR="001E6A91">
        <w:rPr>
          <w:rFonts w:eastAsia="Calibri"/>
          <w:sz w:val="24"/>
          <w:szCs w:val="24"/>
        </w:rPr>
        <w:t xml:space="preserve"> сельсовет муниципального района </w:t>
      </w:r>
      <w:proofErr w:type="spellStart"/>
      <w:r w:rsidR="001E6A91">
        <w:rPr>
          <w:rFonts w:eastAsia="Calibri"/>
          <w:sz w:val="24"/>
          <w:szCs w:val="24"/>
        </w:rPr>
        <w:t>Мечетлинский</w:t>
      </w:r>
      <w:proofErr w:type="spellEnd"/>
      <w:r w:rsidR="001E6A91">
        <w:rPr>
          <w:rFonts w:eastAsia="Calibri"/>
          <w:sz w:val="24"/>
          <w:szCs w:val="24"/>
        </w:rPr>
        <w:t xml:space="preserve"> район Республики Башкортостан</w:t>
      </w:r>
      <w:r w:rsidR="001E6A91" w:rsidRPr="00877BCD">
        <w:rPr>
          <w:sz w:val="24"/>
          <w:szCs w:val="24"/>
        </w:rPr>
        <w:t xml:space="preserve"> </w:t>
      </w:r>
      <w:r w:rsidRPr="00877BCD">
        <w:rPr>
          <w:sz w:val="24"/>
          <w:szCs w:val="24"/>
        </w:rPr>
        <w:t>о присвоении объекту адресации адреса или аннулирование его адреса, внесение сведений в государственный адресный реестр;</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решение об отказе в присвоении объекту адресации адреса или аннулировании его адреса.</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 xml:space="preserve">Срок предоставления </w:t>
      </w:r>
      <w:r w:rsidRPr="00877BCD">
        <w:rPr>
          <w:b/>
          <w:sz w:val="24"/>
          <w:szCs w:val="24"/>
        </w:rPr>
        <w:t>муниципальной</w:t>
      </w:r>
      <w:r w:rsidRPr="00877BCD">
        <w:rPr>
          <w:b/>
          <w:bCs/>
          <w:sz w:val="24"/>
          <w:szCs w:val="24"/>
        </w:rPr>
        <w:t xml:space="preserve"> услуги, в том числе с учетом необходимости обращения в организации, участвующие в предоставлении </w:t>
      </w:r>
      <w:r w:rsidRPr="00877BCD">
        <w:rPr>
          <w:b/>
          <w:sz w:val="24"/>
          <w:szCs w:val="24"/>
        </w:rPr>
        <w:t>муниципальной</w:t>
      </w:r>
      <w:r w:rsidRPr="00877BCD">
        <w:rPr>
          <w:b/>
          <w:bCs/>
          <w:sz w:val="24"/>
          <w:szCs w:val="24"/>
        </w:rPr>
        <w:t xml:space="preserve"> услуги, срок приостановления предоставления</w:t>
      </w:r>
      <w:r w:rsidRPr="00877BCD">
        <w:rPr>
          <w:b/>
          <w:sz w:val="24"/>
          <w:szCs w:val="24"/>
        </w:rPr>
        <w:t xml:space="preserve"> муниципальной</w:t>
      </w:r>
      <w:r w:rsidRPr="00877BC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77BCD">
        <w:rPr>
          <w:b/>
          <w:sz w:val="24"/>
          <w:szCs w:val="24"/>
        </w:rPr>
        <w:t>муниципальной</w:t>
      </w:r>
      <w:r w:rsidRPr="00877BCD">
        <w:rPr>
          <w:b/>
          <w:bCs/>
          <w:sz w:val="24"/>
          <w:szCs w:val="24"/>
        </w:rPr>
        <w:t xml:space="preserve">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2.6. </w:t>
      </w:r>
      <w:proofErr w:type="gramStart"/>
      <w:r w:rsidRPr="00877BCD">
        <w:rPr>
          <w:sz w:val="24"/>
          <w:szCs w:val="24"/>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877BCD">
        <w:rPr>
          <w:sz w:val="24"/>
          <w:szCs w:val="24"/>
        </w:rPr>
        <w:t>предусмотренных</w:t>
      </w:r>
      <w:proofErr w:type="gramEnd"/>
      <w:r w:rsidRPr="00877BCD">
        <w:rPr>
          <w:sz w:val="24"/>
          <w:szCs w:val="24"/>
        </w:rPr>
        <w:t xml:space="preserve"> подпунктами 2.8.1.-2.8.9.  Административного регламента надлежащим образом оформленных документов.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877BCD">
        <w:rPr>
          <w:sz w:val="24"/>
          <w:szCs w:val="24"/>
        </w:rPr>
        <w:t>предусмотренных</w:t>
      </w:r>
      <w:proofErr w:type="gramEnd"/>
      <w:r w:rsidRPr="00877BCD">
        <w:rPr>
          <w:sz w:val="24"/>
          <w:szCs w:val="24"/>
        </w:rPr>
        <w:t xml:space="preserve"> подпунктами 2.8.1.-2.8.9. Административного регламента надлежащим образом оформленных документов.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7BCD" w:rsidRPr="00877BCD" w:rsidRDefault="00877BCD" w:rsidP="00877BCD">
      <w:pPr>
        <w:autoSpaceDE w:val="0"/>
        <w:autoSpaceDN w:val="0"/>
        <w:adjustRightInd w:val="0"/>
        <w:spacing w:after="0" w:line="240" w:lineRule="auto"/>
        <w:ind w:firstLine="709"/>
        <w:jc w:val="both"/>
        <w:rPr>
          <w:sz w:val="24"/>
          <w:szCs w:val="24"/>
        </w:rPr>
      </w:pPr>
      <w:proofErr w:type="gramStart"/>
      <w:r w:rsidRPr="00877BCD">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877BCD">
        <w:rPr>
          <w:sz w:val="24"/>
          <w:szCs w:val="24"/>
        </w:rPr>
        <w:t xml:space="preserve"> представления заявления Администрация обеспечивает </w:t>
      </w:r>
      <w:r w:rsidRPr="00877BCD">
        <w:rPr>
          <w:sz w:val="24"/>
          <w:szCs w:val="24"/>
        </w:rPr>
        <w:lastRenderedPageBreak/>
        <w:t>передачу документа в многофункциональный центр для выдачи заявителю не позднее рабочего дня, следующего за днем принятия такого решения.</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77BCD" w:rsidRPr="00877BCD" w:rsidRDefault="00877BCD" w:rsidP="00877BCD">
      <w:pPr>
        <w:autoSpaceDE w:val="0"/>
        <w:autoSpaceDN w:val="0"/>
        <w:adjustRightInd w:val="0"/>
        <w:spacing w:after="0" w:line="240" w:lineRule="auto"/>
        <w:ind w:firstLine="540"/>
        <w:jc w:val="both"/>
        <w:rPr>
          <w:sz w:val="24"/>
          <w:szCs w:val="24"/>
        </w:rPr>
      </w:pPr>
      <w:r w:rsidRPr="00877BCD">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77BCD" w:rsidRPr="00877BCD" w:rsidRDefault="00877BCD" w:rsidP="00877BCD">
      <w:pPr>
        <w:autoSpaceDE w:val="0"/>
        <w:autoSpaceDN w:val="0"/>
        <w:adjustRightInd w:val="0"/>
        <w:spacing w:after="0" w:line="240" w:lineRule="auto"/>
        <w:ind w:firstLine="709"/>
        <w:jc w:val="both"/>
        <w:outlineLvl w:val="0"/>
        <w:rPr>
          <w:b/>
          <w:bCs/>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7BCD" w:rsidRPr="00877BCD" w:rsidRDefault="00877BCD" w:rsidP="00877BCD">
      <w:pPr>
        <w:widowControl w:val="0"/>
        <w:tabs>
          <w:tab w:val="left" w:pos="567"/>
        </w:tabs>
        <w:spacing w:after="0" w:line="240" w:lineRule="auto"/>
        <w:ind w:firstLine="709"/>
        <w:contextualSpacing/>
        <w:jc w:val="both"/>
        <w:rPr>
          <w:sz w:val="24"/>
          <w:szCs w:val="24"/>
        </w:rPr>
      </w:pPr>
      <w:bookmarkStart w:id="3" w:name="Par0"/>
      <w:bookmarkEnd w:id="3"/>
      <w:r w:rsidRPr="00877BCD">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2.8.1. заявление о </w:t>
      </w:r>
      <w:r w:rsidRPr="00877BCD">
        <w:rPr>
          <w:sz w:val="24"/>
          <w:szCs w:val="24"/>
        </w:rPr>
        <w:t xml:space="preserve">выдаче присвоении  объекту адресации адреса </w:t>
      </w:r>
      <w:r w:rsidRPr="00877BCD">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77BCD" w:rsidRPr="00877BCD" w:rsidRDefault="00877BCD" w:rsidP="00877BCD">
      <w:pPr>
        <w:numPr>
          <w:ilvl w:val="0"/>
          <w:numId w:val="18"/>
        </w:numPr>
        <w:tabs>
          <w:tab w:val="left" w:pos="1134"/>
        </w:tabs>
        <w:autoSpaceDE w:val="0"/>
        <w:autoSpaceDN w:val="0"/>
        <w:adjustRightInd w:val="0"/>
        <w:spacing w:after="0" w:line="240" w:lineRule="auto"/>
        <w:ind w:left="0" w:firstLine="709"/>
        <w:contextualSpacing/>
        <w:jc w:val="both"/>
        <w:rPr>
          <w:sz w:val="24"/>
          <w:szCs w:val="24"/>
        </w:rPr>
      </w:pPr>
      <w:r w:rsidRPr="00877BCD">
        <w:rPr>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77BCD" w:rsidRPr="00877BCD" w:rsidRDefault="00877BCD" w:rsidP="00877BCD">
      <w:pPr>
        <w:numPr>
          <w:ilvl w:val="0"/>
          <w:numId w:val="18"/>
        </w:numPr>
        <w:tabs>
          <w:tab w:val="left" w:pos="1134"/>
        </w:tabs>
        <w:autoSpaceDE w:val="0"/>
        <w:autoSpaceDN w:val="0"/>
        <w:adjustRightInd w:val="0"/>
        <w:spacing w:after="0" w:line="240" w:lineRule="auto"/>
        <w:ind w:left="0" w:firstLine="709"/>
        <w:contextualSpacing/>
        <w:jc w:val="both"/>
        <w:rPr>
          <w:sz w:val="24"/>
          <w:szCs w:val="24"/>
        </w:rPr>
      </w:pPr>
      <w:r w:rsidRPr="00877BCD">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77BCD" w:rsidRPr="00877BCD" w:rsidRDefault="00877BCD" w:rsidP="00877BCD">
      <w:pPr>
        <w:tabs>
          <w:tab w:val="left" w:pos="1134"/>
        </w:tabs>
        <w:autoSpaceDE w:val="0"/>
        <w:autoSpaceDN w:val="0"/>
        <w:adjustRightInd w:val="0"/>
        <w:spacing w:after="0" w:line="240" w:lineRule="auto"/>
        <w:ind w:firstLine="709"/>
        <w:contextualSpacing/>
        <w:jc w:val="both"/>
        <w:rPr>
          <w:sz w:val="24"/>
          <w:szCs w:val="24"/>
        </w:rPr>
      </w:pPr>
      <w:r w:rsidRPr="00877BCD">
        <w:rPr>
          <w:sz w:val="24"/>
          <w:szCs w:val="24"/>
        </w:rPr>
        <w:t>В заявлении также указывается один из способов предоставления результатов предоставления муниципальной услуги:</w:t>
      </w:r>
    </w:p>
    <w:p w:rsidR="00877BCD" w:rsidRPr="00877BCD" w:rsidRDefault="00877BCD" w:rsidP="00877BCD">
      <w:pPr>
        <w:pStyle w:val="ConsPlusNormal"/>
        <w:ind w:firstLine="709"/>
        <w:jc w:val="both"/>
        <w:rPr>
          <w:sz w:val="24"/>
          <w:szCs w:val="24"/>
        </w:rPr>
      </w:pPr>
      <w:r w:rsidRPr="00877BC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7BCD" w:rsidRPr="00877BCD" w:rsidRDefault="00877BCD" w:rsidP="00877BCD">
      <w:pPr>
        <w:pStyle w:val="ConsPlusNormal"/>
        <w:ind w:firstLine="709"/>
        <w:jc w:val="both"/>
        <w:rPr>
          <w:sz w:val="24"/>
          <w:szCs w:val="24"/>
        </w:rPr>
      </w:pPr>
      <w:r w:rsidRPr="00877BC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77BCD" w:rsidRPr="00877BCD" w:rsidRDefault="00877BCD" w:rsidP="00877BCD">
      <w:pPr>
        <w:pStyle w:val="ConsPlusNormal"/>
        <w:ind w:firstLine="709"/>
        <w:jc w:val="both"/>
        <w:rPr>
          <w:sz w:val="24"/>
          <w:szCs w:val="24"/>
        </w:rPr>
      </w:pPr>
      <w:r w:rsidRPr="00877BCD">
        <w:rPr>
          <w:sz w:val="24"/>
          <w:szCs w:val="24"/>
        </w:rPr>
        <w:t>в форме документа на бумажном носителе через многофункциональный центр по месту представления заявления.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rFonts w:eastAsia="Times New Roman"/>
          <w:sz w:val="24"/>
          <w:szCs w:val="24"/>
          <w:lang w:eastAsia="ru-RU"/>
        </w:rPr>
        <w:t xml:space="preserve">2.8.2. </w:t>
      </w:r>
      <w:r w:rsidRPr="00877BCD">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BCD" w:rsidRPr="00877BCD" w:rsidRDefault="00877BCD" w:rsidP="00877BCD">
      <w:pPr>
        <w:autoSpaceDE w:val="0"/>
        <w:autoSpaceDN w:val="0"/>
        <w:adjustRightInd w:val="0"/>
        <w:spacing w:after="0" w:line="240" w:lineRule="auto"/>
        <w:ind w:firstLine="709"/>
        <w:jc w:val="both"/>
        <w:rPr>
          <w:rFonts w:eastAsia="Times New Roman"/>
          <w:sz w:val="24"/>
          <w:szCs w:val="24"/>
          <w:lang w:eastAsia="ru-RU"/>
        </w:rPr>
      </w:pPr>
      <w:proofErr w:type="gramStart"/>
      <w:r w:rsidRPr="00877BC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форме проведения общего собрания собственников помещений в многоквартирном доме (собрание или заочное голосование);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повестке дня общего собрания;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w:t>
      </w:r>
      <w:proofErr w:type="gramStart"/>
      <w:r w:rsidRPr="00877BCD">
        <w:rPr>
          <w:bCs/>
          <w:sz w:val="24"/>
          <w:szCs w:val="24"/>
        </w:rPr>
        <w:t>решении</w:t>
      </w:r>
      <w:proofErr w:type="gramEnd"/>
      <w:r w:rsidRPr="00877BCD">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выборе уполномоченного лица с указанием его паспортных данных;</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77BCD">
        <w:rPr>
          <w:bCs/>
          <w:sz w:val="24"/>
          <w:szCs w:val="24"/>
        </w:rPr>
        <w:t>а(</w:t>
      </w:r>
      <w:proofErr w:type="spellStart"/>
      <w:proofErr w:type="gramEnd"/>
      <w:r w:rsidRPr="00877BCD">
        <w:rPr>
          <w:bCs/>
          <w:sz w:val="24"/>
          <w:szCs w:val="24"/>
        </w:rPr>
        <w:t>ов</w:t>
      </w:r>
      <w:proofErr w:type="spellEnd"/>
      <w:r w:rsidRPr="00877BCD">
        <w:rPr>
          <w:bCs/>
          <w:sz w:val="24"/>
          <w:szCs w:val="24"/>
        </w:rPr>
        <w:t>), являющегося(</w:t>
      </w:r>
      <w:proofErr w:type="spellStart"/>
      <w:r w:rsidRPr="00877BCD">
        <w:rPr>
          <w:bCs/>
          <w:sz w:val="24"/>
          <w:szCs w:val="24"/>
        </w:rPr>
        <w:t>ихся</w:t>
      </w:r>
      <w:proofErr w:type="spellEnd"/>
      <w:r w:rsidRPr="00877BCD">
        <w:rPr>
          <w:bCs/>
          <w:sz w:val="24"/>
          <w:szCs w:val="24"/>
        </w:rPr>
        <w:t>) результатом предоставления государственной услуги.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В случае обращения с заявлением от имени членов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членах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граждан, принявших участие в общем собрании;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повестке дня общего собрания;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w:t>
      </w:r>
      <w:proofErr w:type="gramStart"/>
      <w:r w:rsidRPr="00877BCD">
        <w:rPr>
          <w:bCs/>
          <w:sz w:val="24"/>
          <w:szCs w:val="24"/>
        </w:rPr>
        <w:t>решении</w:t>
      </w:r>
      <w:proofErr w:type="gramEnd"/>
      <w:r w:rsidRPr="00877BCD">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выборе уполномоченного лица с указанием его паспортных данных;</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77BCD">
        <w:rPr>
          <w:bCs/>
          <w:sz w:val="24"/>
          <w:szCs w:val="24"/>
        </w:rPr>
        <w:t>ов</w:t>
      </w:r>
      <w:proofErr w:type="spellEnd"/>
      <w:r w:rsidRPr="00877BCD">
        <w:rPr>
          <w:bCs/>
          <w:sz w:val="24"/>
          <w:szCs w:val="24"/>
        </w:rPr>
        <w:t>), являющегося(</w:t>
      </w:r>
      <w:proofErr w:type="spellStart"/>
      <w:r w:rsidRPr="00877BCD">
        <w:rPr>
          <w:bCs/>
          <w:sz w:val="24"/>
          <w:szCs w:val="24"/>
        </w:rPr>
        <w:t>ихся</w:t>
      </w:r>
      <w:proofErr w:type="spellEnd"/>
      <w:r w:rsidRPr="00877BCD">
        <w:rPr>
          <w:bCs/>
          <w:sz w:val="24"/>
          <w:szCs w:val="24"/>
        </w:rPr>
        <w:t>) результатом предоставления государственной услуги.</w:t>
      </w:r>
    </w:p>
    <w:p w:rsidR="00877BCD" w:rsidRPr="00877BCD" w:rsidRDefault="00877BCD" w:rsidP="00877BCD">
      <w:pPr>
        <w:pStyle w:val="af6"/>
        <w:spacing w:after="0"/>
        <w:ind w:left="0" w:firstLine="709"/>
        <w:jc w:val="both"/>
        <w:rPr>
          <w:bCs/>
        </w:rPr>
      </w:pPr>
      <w:r w:rsidRPr="00877BCD">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77BCD" w:rsidRPr="00877BCD" w:rsidRDefault="00877BCD" w:rsidP="00877BCD">
      <w:pPr>
        <w:autoSpaceDE w:val="0"/>
        <w:autoSpaceDN w:val="0"/>
        <w:adjustRightInd w:val="0"/>
        <w:spacing w:after="0" w:line="240" w:lineRule="auto"/>
        <w:ind w:firstLine="709"/>
        <w:jc w:val="both"/>
        <w:rPr>
          <w:bCs/>
          <w:sz w:val="24"/>
          <w:szCs w:val="24"/>
        </w:rPr>
      </w:pPr>
      <w:bookmarkStart w:id="4" w:name="Par26"/>
      <w:bookmarkEnd w:id="4"/>
      <w:r w:rsidRPr="00877BCD">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В представляемых документах не допускаются </w:t>
      </w:r>
      <w:proofErr w:type="spellStart"/>
      <w:r w:rsidRPr="00877BCD">
        <w:rPr>
          <w:bCs/>
          <w:sz w:val="24"/>
          <w:szCs w:val="24"/>
        </w:rPr>
        <w:t>неудостоверенные</w:t>
      </w:r>
      <w:proofErr w:type="spellEnd"/>
      <w:r w:rsidRPr="00877BCD">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proofErr w:type="gramStart"/>
      <w:r w:rsidRPr="00877BC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lastRenderedPageBreak/>
        <w:t xml:space="preserve">2.9. Для предоставления муниципальной услуги заявитель вправе представить по собственной инициативе: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2.9.1. В отношении земельных участков: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2.9.1.3. Схема расположения объекта адресации на кадастровом плане или кадастровой карте территории.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 В отношении зданий, сооружений и объектов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 В отношении помещений:</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bookmarkStart w:id="5" w:name="Par16"/>
      <w:bookmarkEnd w:id="5"/>
      <w:r w:rsidRPr="00877BCD">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2.10.1. В отношении земельных участков: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2.10.2. В отношении зданий, сооружений и объектов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 В отношении помещений:</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pacing w:val="-4"/>
          <w:sz w:val="24"/>
          <w:szCs w:val="24"/>
        </w:rPr>
      </w:pPr>
      <w:bookmarkStart w:id="6" w:name="Par31"/>
      <w:bookmarkEnd w:id="6"/>
      <w:r w:rsidRPr="00877BCD">
        <w:rPr>
          <w:sz w:val="24"/>
          <w:szCs w:val="24"/>
        </w:rPr>
        <w:t xml:space="preserve">2.11. </w:t>
      </w:r>
      <w:r w:rsidRPr="00877BCD">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center"/>
        <w:rPr>
          <w:b/>
          <w:sz w:val="24"/>
          <w:szCs w:val="24"/>
        </w:rPr>
      </w:pPr>
    </w:p>
    <w:p w:rsidR="00877BCD" w:rsidRPr="00877BCD" w:rsidRDefault="00877BCD" w:rsidP="00877BCD">
      <w:pPr>
        <w:autoSpaceDE w:val="0"/>
        <w:autoSpaceDN w:val="0"/>
        <w:adjustRightInd w:val="0"/>
        <w:spacing w:after="0" w:line="240" w:lineRule="auto"/>
        <w:ind w:firstLine="709"/>
        <w:jc w:val="center"/>
        <w:rPr>
          <w:b/>
          <w:sz w:val="24"/>
          <w:szCs w:val="24"/>
        </w:rPr>
      </w:pPr>
      <w:r w:rsidRPr="00877BCD">
        <w:rPr>
          <w:b/>
          <w:sz w:val="24"/>
          <w:szCs w:val="24"/>
        </w:rPr>
        <w:t>Указание на запрет требовать от заявителя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2.13. При предоставлении муниципальной услуги запрещается требовать от заявителя: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w:t>
      </w:r>
      <w:proofErr w:type="gramStart"/>
      <w:r w:rsidRPr="00877BCD">
        <w:rPr>
          <w:rFonts w:ascii="Times New Roman" w:eastAsiaTheme="minorHAnsi" w:hAnsi="Times New Roman" w:cs="Times New Roman"/>
          <w:sz w:val="24"/>
          <w:szCs w:val="24"/>
          <w:lang w:eastAsia="en-US"/>
        </w:rPr>
        <w:t>)м</w:t>
      </w:r>
      <w:proofErr w:type="gramEnd"/>
      <w:r w:rsidRPr="00877BCD">
        <w:rPr>
          <w:rFonts w:ascii="Times New Roman" w:eastAsiaTheme="minorHAnsi" w:hAnsi="Times New Roman" w:cs="Times New Roman"/>
          <w:sz w:val="24"/>
          <w:szCs w:val="24"/>
          <w:lang w:eastAsia="en-US"/>
        </w:rPr>
        <w:t>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2.14. При предоставлении муниципальных услуг в электронной форме с использованием РПГУ запрещено:</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877BCD">
        <w:rPr>
          <w:rFonts w:eastAsia="Calibri"/>
          <w:sz w:val="24"/>
          <w:szCs w:val="24"/>
        </w:rPr>
        <w:lastRenderedPageBreak/>
        <w:t>муниципальной услуги, опубликованной на РПГУ;</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требовать от заявителя совершения иных действий, кроме прохождения идентификац</w:t>
      </w:r>
      <w:proofErr w:type="gramStart"/>
      <w:r w:rsidRPr="00877BCD">
        <w:rPr>
          <w:rFonts w:eastAsia="Calibri"/>
          <w:sz w:val="24"/>
          <w:szCs w:val="24"/>
        </w:rPr>
        <w:t>ии и ау</w:t>
      </w:r>
      <w:proofErr w:type="gramEnd"/>
      <w:r w:rsidRPr="00877BC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2.16 Заявление, поданное в форме электронного документа с использованием РПГУ, к рассмотрению не принимается, если: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оснований для приостановления или отказа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2.17. Основания для приостановления предоставления муниципальной услуги отсутствуют.</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2.18. Основания для отказа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877BCD">
        <w:rPr>
          <w:sz w:val="24"/>
          <w:szCs w:val="24"/>
        </w:rPr>
        <w:t>необходимых</w:t>
      </w:r>
      <w:proofErr w:type="gramEnd"/>
      <w:r w:rsidRPr="00877BCD">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877BCD">
          <w:rPr>
            <w:rStyle w:val="a4"/>
            <w:sz w:val="24"/>
            <w:szCs w:val="24"/>
          </w:rPr>
          <w:t xml:space="preserve">пунктах </w:t>
        </w:r>
      </w:hyperlink>
      <w:r w:rsidRPr="00877BCD">
        <w:rPr>
          <w:sz w:val="24"/>
          <w:szCs w:val="24"/>
        </w:rPr>
        <w:t>1.1.1., 1.1.3.-1.1.7.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2.19. </w:t>
      </w:r>
      <w:proofErr w:type="gramStart"/>
      <w:r w:rsidRPr="00877BCD">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r w:rsidRPr="00877BCD">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2.20. За предоставление муниципальной услуги  не взимается.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2.21. Плата за предоставление услуг, которые являются необходимыми и обязательными для предоставления </w:t>
      </w:r>
      <w:r w:rsidRPr="00877BCD">
        <w:rPr>
          <w:bCs/>
          <w:sz w:val="24"/>
          <w:szCs w:val="24"/>
        </w:rPr>
        <w:t>муниципальной</w:t>
      </w:r>
      <w:r w:rsidRPr="00877BCD">
        <w:rPr>
          <w:sz w:val="24"/>
          <w:szCs w:val="24"/>
        </w:rPr>
        <w:t xml:space="preserve"> услуги, не взимается в связи с отсутствием таких услуг.</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Максимальный срок ожидания в очереди не превышает 15 минут.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Срок и порядок регистрации запроса заявителя о предоставлении муниципальной услуги, в том числе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Требования к помещениям, в которых предоставляется муниципальная услуга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наименование;</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местонахождение и юридический адрес;</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режим работы;</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график приема;</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номера телефонов для справок.</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Помещения, в которых предоставляется муниципальная услуга, оснащаются: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противопожарной системой и средствами пожаротушения;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системой оповещения о возникновении чрезвычайной ситуации;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средствами оказания первой медицинской помощи;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туалетными комнатами для посетителей.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Места приема Заявителей оборудуются информационными табличками (вывесками) с указанием: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номера кабинета и наименования отдела;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фамилии, имени и отчества (последнее - при наличии), должности ответственного лица за прием документов;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графика приема Заявителей.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предоставлении муниципальной услуги инвалидам обеспечиваются: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возможность беспрепятственного доступа к объекту (зданию, помещению), в котором предоставляется муниципальная услуга;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сопровождение инвалидов, имеющих стойкие расстройства функции зрения и самостоятельного передвижения;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допуск </w:t>
      </w:r>
      <w:proofErr w:type="spellStart"/>
      <w:r w:rsidRPr="00877BCD">
        <w:rPr>
          <w:sz w:val="24"/>
          <w:szCs w:val="24"/>
        </w:rPr>
        <w:t>сурдопереводчика</w:t>
      </w:r>
      <w:proofErr w:type="spellEnd"/>
      <w:r w:rsidRPr="00877BCD">
        <w:rPr>
          <w:sz w:val="24"/>
          <w:szCs w:val="24"/>
        </w:rPr>
        <w:t xml:space="preserve"> и </w:t>
      </w:r>
      <w:proofErr w:type="spellStart"/>
      <w:r w:rsidRPr="00877BCD">
        <w:rPr>
          <w:sz w:val="24"/>
          <w:szCs w:val="24"/>
        </w:rPr>
        <w:t>тифлосурдопереводчика</w:t>
      </w:r>
      <w:proofErr w:type="spellEnd"/>
      <w:r w:rsidRPr="00877BCD">
        <w:rPr>
          <w:sz w:val="24"/>
          <w:szCs w:val="24"/>
        </w:rPr>
        <w:t>;</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допуск собаки-проводника на объекты (здания, помещения), в которых предоставляются услуги;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оказание инвалидам помощи в преодолении барьеров, мешающих получению ими услуг наравне с другими лицами.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sidRPr="00877BC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 Основными показателями доступности предоставления муниципальной услуги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2.25.4. Возможность получения заявителем уведомлений о предоставлении муниципальной услуги с помощью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 Основными показателями качества предоставления муниципальной услуги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2.26.4. Отсутствие нарушений установленных сроков в процессе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2.26.5. Отсутствие заявлений об оспаривании решений, действий (бездействия) </w:t>
      </w:r>
      <w:r w:rsidR="003D4E35">
        <w:rPr>
          <w:sz w:val="24"/>
          <w:szCs w:val="24"/>
        </w:rPr>
        <w:t xml:space="preserve">лиц, </w:t>
      </w:r>
      <w:r w:rsidRPr="00877BCD">
        <w:rPr>
          <w:sz w:val="24"/>
          <w:szCs w:val="24"/>
        </w:rPr>
        <w:t xml:space="preserve">принимаемых (совершенных) при предоставлении муниципальной услуги, по </w:t>
      </w:r>
      <w:proofErr w:type="gramStart"/>
      <w:r w:rsidRPr="00877BCD">
        <w:rPr>
          <w:sz w:val="24"/>
          <w:szCs w:val="24"/>
        </w:rPr>
        <w:t>итогам</w:t>
      </w:r>
      <w:proofErr w:type="gramEnd"/>
      <w:r w:rsidRPr="00877BCD">
        <w:rPr>
          <w:sz w:val="24"/>
          <w:szCs w:val="24"/>
        </w:rPr>
        <w:t xml:space="preserve"> рассмотрения которых вынесены решения об удовлетворении (частичном удовлетворении) требований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sidRPr="00877BC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2.27. </w:t>
      </w:r>
      <w:proofErr w:type="gramStart"/>
      <w:r w:rsidRPr="00877BCD">
        <w:rPr>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77BCD">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2.28. Предоставление муниципальной услуги по экстерриториальному принципу не осуществляется.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877BCD">
        <w:rPr>
          <w:sz w:val="24"/>
          <w:szCs w:val="24"/>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4"/>
          <w:szCs w:val="24"/>
        </w:rPr>
      </w:pPr>
      <w:r w:rsidRPr="00877BCD">
        <w:rPr>
          <w:b/>
          <w:sz w:val="24"/>
          <w:szCs w:val="24"/>
          <w:lang w:val="en-US"/>
        </w:rPr>
        <w:t>III</w:t>
      </w:r>
      <w:r w:rsidRPr="00877BC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sz w:val="24"/>
          <w:szCs w:val="24"/>
        </w:rPr>
      </w:pPr>
      <w:r w:rsidRPr="00877BCD">
        <w:rPr>
          <w:b/>
          <w:bCs/>
          <w:sz w:val="24"/>
          <w:szCs w:val="24"/>
        </w:rPr>
        <w:t>Исчерпывающий перечень административных процедур</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3.1 Предоставление муниципальной услуги включает в себя следующие административные процедуры: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регистрация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r w:rsidRPr="00877BCD">
        <w:rPr>
          <w:sz w:val="24"/>
          <w:szCs w:val="24"/>
        </w:rPr>
        <w:t>выдача результата предоставления муниципальной услуги заявителю.</w:t>
      </w:r>
      <w:r w:rsidRPr="00877BCD">
        <w:rPr>
          <w:b/>
          <w:sz w:val="24"/>
          <w:szCs w:val="24"/>
        </w:rPr>
        <w:t xml:space="preserve"> </w:t>
      </w:r>
    </w:p>
    <w:p w:rsidR="00877BCD" w:rsidRPr="00877BCD" w:rsidRDefault="00877BCD" w:rsidP="00877BCD">
      <w:pPr>
        <w:widowControl w:val="0"/>
        <w:tabs>
          <w:tab w:val="left" w:pos="567"/>
        </w:tabs>
        <w:spacing w:after="0" w:line="240" w:lineRule="auto"/>
        <w:ind w:firstLine="709"/>
        <w:contextualSpacing/>
        <w:jc w:val="both"/>
        <w:rPr>
          <w:b/>
          <w:sz w:val="24"/>
          <w:szCs w:val="24"/>
        </w:rPr>
      </w:pPr>
    </w:p>
    <w:p w:rsidR="00877BCD" w:rsidRPr="00877BCD" w:rsidRDefault="00877BCD" w:rsidP="00877BCD">
      <w:pPr>
        <w:widowControl w:val="0"/>
        <w:tabs>
          <w:tab w:val="left" w:pos="567"/>
        </w:tabs>
        <w:spacing w:after="0" w:line="240" w:lineRule="auto"/>
        <w:ind w:firstLine="709"/>
        <w:contextualSpacing/>
        <w:jc w:val="center"/>
        <w:rPr>
          <w:b/>
          <w:sz w:val="24"/>
          <w:szCs w:val="24"/>
        </w:rPr>
      </w:pPr>
      <w:r w:rsidRPr="00877BCD">
        <w:rPr>
          <w:b/>
          <w:sz w:val="24"/>
          <w:szCs w:val="24"/>
        </w:rPr>
        <w:t>Прием и регистрация заявления и необходимых документов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3.2. Основанием для начала административной процедуры является поступление заявления в адрес Администрации.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Прошедшие регистрацию заявления в течение одного рабочего дня передаются ответственному исполнителю.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77BCD" w:rsidRPr="00877BCD" w:rsidRDefault="00877BCD" w:rsidP="00877BCD">
      <w:pPr>
        <w:widowControl w:val="0"/>
        <w:tabs>
          <w:tab w:val="left" w:pos="567"/>
        </w:tabs>
        <w:spacing w:after="0" w:line="240" w:lineRule="auto"/>
        <w:ind w:firstLine="709"/>
        <w:contextualSpacing/>
        <w:jc w:val="both"/>
        <w:rPr>
          <w:b/>
          <w:sz w:val="24"/>
          <w:szCs w:val="24"/>
        </w:rPr>
      </w:pPr>
    </w:p>
    <w:p w:rsidR="00877BCD" w:rsidRPr="00877BCD" w:rsidRDefault="00877BCD" w:rsidP="00877BCD">
      <w:pPr>
        <w:widowControl w:val="0"/>
        <w:tabs>
          <w:tab w:val="left" w:pos="567"/>
        </w:tabs>
        <w:spacing w:after="0" w:line="240" w:lineRule="auto"/>
        <w:ind w:firstLine="709"/>
        <w:contextualSpacing/>
        <w:jc w:val="center"/>
        <w:rPr>
          <w:b/>
          <w:sz w:val="24"/>
          <w:szCs w:val="24"/>
        </w:rPr>
      </w:pPr>
      <w:r w:rsidRPr="00877BCD">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77BCD" w:rsidRPr="00877BCD" w:rsidRDefault="00877BCD" w:rsidP="00877BCD">
      <w:pPr>
        <w:widowControl w:val="0"/>
        <w:tabs>
          <w:tab w:val="left" w:pos="567"/>
        </w:tabs>
        <w:spacing w:after="0" w:line="240" w:lineRule="auto"/>
        <w:contextualSpacing/>
        <w:jc w:val="center"/>
        <w:rPr>
          <w:b/>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77BCD" w:rsidRPr="00877BCD" w:rsidRDefault="00877BCD" w:rsidP="00877BCD">
      <w:pPr>
        <w:widowControl w:val="0"/>
        <w:tabs>
          <w:tab w:val="left" w:pos="567"/>
        </w:tabs>
        <w:ind w:firstLine="709"/>
        <w:jc w:val="both"/>
        <w:rPr>
          <w:sz w:val="24"/>
          <w:szCs w:val="24"/>
        </w:rPr>
      </w:pPr>
      <w:r w:rsidRPr="00877BCD">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не превышает 5 дней.</w:t>
      </w:r>
    </w:p>
    <w:p w:rsidR="00877BCD" w:rsidRPr="00877BCD" w:rsidRDefault="00877BCD" w:rsidP="00877BCD">
      <w:pPr>
        <w:widowControl w:val="0"/>
        <w:tabs>
          <w:tab w:val="left" w:pos="567"/>
        </w:tabs>
        <w:spacing w:after="0" w:line="240" w:lineRule="auto"/>
        <w:ind w:firstLine="709"/>
        <w:contextualSpacing/>
        <w:jc w:val="both"/>
        <w:rPr>
          <w:sz w:val="24"/>
          <w:szCs w:val="24"/>
        </w:rPr>
      </w:pPr>
    </w:p>
    <w:p w:rsidR="00877BCD" w:rsidRPr="00877BCD" w:rsidRDefault="00877BCD" w:rsidP="00877BCD">
      <w:pPr>
        <w:widowControl w:val="0"/>
        <w:tabs>
          <w:tab w:val="left" w:pos="567"/>
        </w:tabs>
        <w:spacing w:after="0" w:line="240" w:lineRule="auto"/>
        <w:contextualSpacing/>
        <w:jc w:val="center"/>
        <w:rPr>
          <w:b/>
          <w:sz w:val="24"/>
          <w:szCs w:val="24"/>
        </w:rPr>
      </w:pPr>
      <w:r w:rsidRPr="00877BCD">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 присвоении объекту адресации адреса или аннулирование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Специалист Администрации: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lastRenderedPageBreak/>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 два дня.</w:t>
      </w:r>
    </w:p>
    <w:p w:rsidR="00877BCD" w:rsidRPr="00877BCD" w:rsidRDefault="00877BCD" w:rsidP="00877BCD">
      <w:pPr>
        <w:widowControl w:val="0"/>
        <w:tabs>
          <w:tab w:val="left" w:pos="567"/>
        </w:tabs>
        <w:spacing w:after="0" w:line="240" w:lineRule="auto"/>
        <w:ind w:firstLine="709"/>
        <w:contextualSpacing/>
        <w:jc w:val="both"/>
        <w:rPr>
          <w:sz w:val="24"/>
          <w:szCs w:val="24"/>
        </w:rPr>
      </w:pPr>
    </w:p>
    <w:p w:rsidR="00877BCD" w:rsidRPr="00877BCD" w:rsidRDefault="00877BCD" w:rsidP="00877BCD">
      <w:pPr>
        <w:widowControl w:val="0"/>
        <w:tabs>
          <w:tab w:val="left" w:pos="567"/>
        </w:tabs>
        <w:spacing w:after="0" w:line="240" w:lineRule="auto"/>
        <w:contextualSpacing/>
        <w:jc w:val="center"/>
        <w:rPr>
          <w:b/>
          <w:sz w:val="24"/>
          <w:szCs w:val="24"/>
        </w:rPr>
      </w:pPr>
      <w:r w:rsidRPr="00877BCD">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В случае обращения за предоставлением муниципальной услуги через РГАУ МФЦ и Заявителем </w:t>
      </w:r>
      <w:proofErr w:type="gramStart"/>
      <w:r w:rsidRPr="00877BCD">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877BCD">
        <w:rPr>
          <w:sz w:val="24"/>
          <w:szCs w:val="24"/>
        </w:rPr>
        <w:t xml:space="preserve"> в РГАУ МФЦ для вручения Заявителю.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 один день.</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r w:rsidRPr="00877BCD">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77BCD">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77BCD">
        <w:rPr>
          <w:rFonts w:eastAsia="Calibri"/>
          <w:sz w:val="24"/>
          <w:szCs w:val="24"/>
        </w:rPr>
        <w:t xml:space="preserve"> в журнал регистрации исходящей корреспонденции и (или) в СЭД.</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sidRPr="00877BCD">
        <w:rPr>
          <w:b/>
          <w:sz w:val="24"/>
          <w:szCs w:val="24"/>
        </w:rPr>
        <w:t>Перечень административных процедур (действий) при предоставлении муниципальной услуги услуг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 Особенности предоставления услуги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3.7.1. При предоставлении муниципальной услуги в электронной форме Заявителю обеспечиваются: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информации о порядке и сроках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регистрация Администрацией запроса и иных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сведений о ходе выполнения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осуществление оценки качества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3.7.2. Запись на прием в Администрацию или многофункциональный центр для подачи запроса.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организации записи на прием в Администрацию или многофункциональный центр заявителю обеспечивается возможность: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77BCD">
        <w:rPr>
          <w:sz w:val="24"/>
          <w:szCs w:val="24"/>
        </w:rPr>
        <w:t>ии и ау</w:t>
      </w:r>
      <w:proofErr w:type="gramEnd"/>
      <w:r w:rsidRPr="00877BC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3.7.3. Формирование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На РПГУ размещаются образцы заполнения электронной формы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формировании запроса заявителю обеспечивается: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возможность печати на бумажном носителе копии электронной формы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77BCD">
        <w:rPr>
          <w:sz w:val="24"/>
          <w:szCs w:val="24"/>
        </w:rPr>
        <w:t>е-</w:t>
      </w:r>
      <w:proofErr w:type="gramEnd"/>
      <w:r w:rsidRPr="00877BCD">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е) возможность вернуться на любой из этапов заполнения электронной формы запроса без </w:t>
      </w:r>
      <w:proofErr w:type="gramStart"/>
      <w:r w:rsidRPr="00877BCD">
        <w:rPr>
          <w:sz w:val="24"/>
          <w:szCs w:val="24"/>
        </w:rPr>
        <w:t>потери</w:t>
      </w:r>
      <w:proofErr w:type="gramEnd"/>
      <w:r w:rsidRPr="00877BCD">
        <w:rPr>
          <w:sz w:val="24"/>
          <w:szCs w:val="24"/>
        </w:rPr>
        <w:t xml:space="preserve"> ранее введенной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Сформированный и подписанный </w:t>
      </w:r>
      <w:proofErr w:type="gramStart"/>
      <w:r w:rsidRPr="00877BCD">
        <w:rPr>
          <w:sz w:val="24"/>
          <w:szCs w:val="24"/>
        </w:rPr>
        <w:t>запрос</w:t>
      </w:r>
      <w:proofErr w:type="gramEnd"/>
      <w:r w:rsidRPr="00877BCD">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pacing w:val="-6"/>
          <w:sz w:val="24"/>
          <w:szCs w:val="24"/>
        </w:rPr>
        <w:lastRenderedPageBreak/>
        <w:t xml:space="preserve">3.7.4 Администрация </w:t>
      </w:r>
      <w:r w:rsidRPr="00877BCD">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7BCD" w:rsidRPr="00877BCD" w:rsidRDefault="00877BCD" w:rsidP="00877BC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877BCD">
        <w:rPr>
          <w:color w:val="auto"/>
        </w:rPr>
        <w:t xml:space="preserve">3.7.5. </w:t>
      </w:r>
      <w:r w:rsidRPr="00877BCD">
        <w:rPr>
          <w:color w:val="auto"/>
          <w:spacing w:val="-6"/>
        </w:rPr>
        <w:t xml:space="preserve">Электронное заявление становится доступным для </w:t>
      </w:r>
      <w:r w:rsidRPr="00877BCD">
        <w:rPr>
          <w:color w:val="auto"/>
        </w:rPr>
        <w:t>должностного лица Администрации, ответственного за прием и регистрацию заявления (далее – ответственный специалист)</w:t>
      </w:r>
      <w:r w:rsidRPr="00877BCD">
        <w:rPr>
          <w:color w:val="auto"/>
          <w:spacing w:val="-6"/>
        </w:rPr>
        <w:t>, в СМЭВ.</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877BCD">
        <w:rPr>
          <w:rFonts w:eastAsia="Calibri"/>
          <w:lang w:eastAsia="en-US"/>
        </w:rPr>
        <w:t>Ответственный специалист:</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проверяет наличие электронных заявлений, поступивших с РПГУ, с периодом не реже двух раз в день;</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изучает поступившие заявления и приложенные образы документов (документы);</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производит действия в соответствии с пунктом 3.7.8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а) электронного документа, подписанного уполномоченным должностным лицом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уполномоченного органа с использованием усиленной квалифицированной электронной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документа на бумажном носителе в многофункциональном центре.</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877BCD">
        <w:rPr>
          <w:rFonts w:eastAsiaTheme="minorHAnsi"/>
          <w:lang w:eastAsia="en-US"/>
        </w:rPr>
        <w:t xml:space="preserve">3.7.8. </w:t>
      </w:r>
      <w:r w:rsidRPr="00877BC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7BCD">
        <w:rPr>
          <w:spacing w:val="-6"/>
        </w:rPr>
        <w:t>время.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предоставлении услуги в электронной форме заявителю направляется: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3.7.9. </w:t>
      </w:r>
      <w:proofErr w:type="gramStart"/>
      <w:r w:rsidRPr="00877BCD">
        <w:rPr>
          <w:sz w:val="24"/>
          <w:szCs w:val="24"/>
        </w:rPr>
        <w:t xml:space="preserve">Оценка качества предоставления услуги осуществляется в соответствии с </w:t>
      </w:r>
      <w:hyperlink r:id="rId18" w:history="1">
        <w:r w:rsidRPr="00877BCD">
          <w:rPr>
            <w:rStyle w:val="a4"/>
            <w:sz w:val="24"/>
            <w:szCs w:val="24"/>
          </w:rPr>
          <w:t>Правилами</w:t>
        </w:r>
      </w:hyperlink>
      <w:r w:rsidRPr="00877BC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7BCD">
        <w:rPr>
          <w:sz w:val="24"/>
          <w:szCs w:val="24"/>
        </w:rPr>
        <w:t xml:space="preserve"> № </w:t>
      </w:r>
      <w:proofErr w:type="gramStart"/>
      <w:r w:rsidRPr="00877BCD">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877BCD">
        <w:rPr>
          <w:sz w:val="24"/>
          <w:szCs w:val="24"/>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9" w:history="1">
        <w:r w:rsidRPr="00877BCD">
          <w:rPr>
            <w:rStyle w:val="a4"/>
            <w:sz w:val="24"/>
            <w:szCs w:val="24"/>
          </w:rPr>
          <w:t>статьей 11.2</w:t>
        </w:r>
      </w:hyperlink>
      <w:r w:rsidRPr="00877BCD">
        <w:rPr>
          <w:sz w:val="24"/>
          <w:szCs w:val="24"/>
        </w:rPr>
        <w:t xml:space="preserve"> Федерального закона №210-ФЗ и в порядке, установленном </w:t>
      </w:r>
      <w:hyperlink r:id="rId20" w:history="1">
        <w:r w:rsidRPr="00877BCD">
          <w:rPr>
            <w:rStyle w:val="a4"/>
            <w:sz w:val="24"/>
            <w:szCs w:val="24"/>
          </w:rPr>
          <w:t>постановлением</w:t>
        </w:r>
      </w:hyperlink>
      <w:r w:rsidRPr="00877BC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877BCD">
        <w:rPr>
          <w:sz w:val="24"/>
          <w:szCs w:val="24"/>
        </w:rPr>
        <w:t xml:space="preserve"> и муниципальных услуг».</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3.8. Многофункциональный центр осуществляет: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выдача заявителю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передачу на рассмотрение в Администрацию жалоб Заявителей;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иные действия, предусмотренные Федеральным законом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3.9. </w:t>
      </w:r>
      <w:proofErr w:type="gramStart"/>
      <w:r w:rsidRPr="00877BCD">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В случае если Заявитель настаивает на приеме документов, специалист многофункционального </w:t>
      </w:r>
      <w:proofErr w:type="gramStart"/>
      <w:r w:rsidRPr="00877BCD">
        <w:rPr>
          <w:sz w:val="24"/>
          <w:szCs w:val="24"/>
        </w:rPr>
        <w:t>центра</w:t>
      </w:r>
      <w:proofErr w:type="gramEnd"/>
      <w:r w:rsidRPr="00877BCD">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77BCD">
        <w:rPr>
          <w:rFonts w:ascii="Segoe UI" w:hAnsi="Segoe UI" w:cs="Segoe UI"/>
          <w:sz w:val="24"/>
          <w:szCs w:val="24"/>
        </w:rPr>
        <w:t> </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77BCD" w:rsidRPr="00877BCD" w:rsidRDefault="00877BCD" w:rsidP="00877BCD">
      <w:pPr>
        <w:tabs>
          <w:tab w:val="left" w:pos="1134"/>
        </w:tabs>
        <w:autoSpaceDE w:val="0"/>
        <w:autoSpaceDN w:val="0"/>
        <w:adjustRightInd w:val="0"/>
        <w:spacing w:after="0" w:line="240" w:lineRule="auto"/>
        <w:ind w:firstLine="709"/>
        <w:jc w:val="both"/>
        <w:rPr>
          <w:sz w:val="24"/>
          <w:szCs w:val="24"/>
        </w:rPr>
      </w:pPr>
      <w:r w:rsidRPr="00877BC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77BCD">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 xml:space="preserve">Порядок и сроки передачи </w:t>
      </w:r>
      <w:r w:rsidRPr="00877BCD">
        <w:rPr>
          <w:sz w:val="24"/>
          <w:szCs w:val="24"/>
        </w:rPr>
        <w:t xml:space="preserve">многофункциональным центром </w:t>
      </w:r>
      <w:r w:rsidRPr="00877BCD">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77BCD">
        <w:rPr>
          <w:sz w:val="24"/>
          <w:szCs w:val="24"/>
        </w:rPr>
        <w:t xml:space="preserve">многофункциональным центром </w:t>
      </w:r>
      <w:r w:rsidRPr="00877BCD">
        <w:rPr>
          <w:bCs/>
          <w:sz w:val="24"/>
          <w:szCs w:val="24"/>
        </w:rPr>
        <w:t xml:space="preserve">и Администрацией  в порядке, установленном </w:t>
      </w:r>
      <w:hyperlink r:id="rId21" w:history="1">
        <w:r w:rsidRPr="00877BCD">
          <w:rPr>
            <w:rStyle w:val="a4"/>
            <w:bCs/>
            <w:sz w:val="24"/>
            <w:szCs w:val="24"/>
          </w:rPr>
          <w:t>Постановлением</w:t>
        </w:r>
      </w:hyperlink>
      <w:r w:rsidRPr="00877BCD">
        <w:rPr>
          <w:bCs/>
          <w:sz w:val="24"/>
          <w:szCs w:val="24"/>
        </w:rPr>
        <w:t xml:space="preserve"> № 797.</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proofErr w:type="gramStart"/>
      <w:r w:rsidRPr="00877BCD">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77BCD">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877BCD">
          <w:rPr>
            <w:rStyle w:val="a4"/>
            <w:sz w:val="24"/>
            <w:szCs w:val="24"/>
          </w:rPr>
          <w:t>Постановлением</w:t>
        </w:r>
      </w:hyperlink>
      <w:r w:rsidRPr="00877BCD">
        <w:rPr>
          <w:sz w:val="24"/>
          <w:szCs w:val="24"/>
        </w:rPr>
        <w:t xml:space="preserve"> № 797.</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r w:rsidRPr="00877BC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 заявлении об исправлении опечаток и ошибок  в обязательном порядке указываются: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1) наименование Администрации, многофункционального центра, в который подается заявление об исправление опечаток;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2) вид, дата, номер выдачи (регистрации) документа, выданного в результате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6)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3.11. К заявлению должен быть приложен оригинал документа, выданного по результатам предоставления государственной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3.12. Заявление об исправлении опечаток и ошибок представляются следующими способами: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lastRenderedPageBreak/>
        <w:sym w:font="Symbol" w:char="F02D"/>
      </w:r>
      <w:r w:rsidRPr="00877BCD">
        <w:rPr>
          <w:sz w:val="24"/>
          <w:szCs w:val="24"/>
        </w:rPr>
        <w:t xml:space="preserve"> лично в Администрацию;</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почтовым отправлением;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путем заполнения формы запроса через «Личный кабинет»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 в многофункциональный центр.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3.13. Основаниями для отказа в приеме заявления об исправлении опечаток и ошибок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2) заявитель не является получателем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3.14. Отказ в приеме заявления об исправлении опечаток и ошибок по иным основаниям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3.15. Основаниями для отказа в исправлении опечаток и ошибок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3.16. Отказ в исправлении опечаток и ошибок по иным основаниям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3.22. При исправлении опечаток и ошибок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изменение содержания документов, являющихся результатом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877BCD">
        <w:rPr>
          <w:b/>
          <w:sz w:val="24"/>
          <w:szCs w:val="24"/>
          <w:lang w:val="en-US"/>
        </w:rPr>
        <w:t>IV</w:t>
      </w:r>
      <w:r w:rsidRPr="00877BCD">
        <w:rPr>
          <w:b/>
          <w:sz w:val="24"/>
          <w:szCs w:val="24"/>
        </w:rPr>
        <w:t>. Формы контроля за исполнением административного регламента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Порядок осуществления текущего </w:t>
      </w:r>
      <w:proofErr w:type="gramStart"/>
      <w:r w:rsidRPr="00877BCD">
        <w:rPr>
          <w:b/>
          <w:sz w:val="24"/>
          <w:szCs w:val="24"/>
        </w:rPr>
        <w:t>контроля за</w:t>
      </w:r>
      <w:proofErr w:type="gramEnd"/>
      <w:r w:rsidRPr="00877BCD">
        <w:rPr>
          <w:b/>
          <w:sz w:val="24"/>
          <w:szCs w:val="24"/>
        </w:rPr>
        <w:t xml:space="preserve"> соблюдением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 исполнением ответственными должностными лицами положений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регламента и иных нормативных правовых актов,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roofErr w:type="gramStart"/>
      <w:r w:rsidRPr="00877BCD">
        <w:rPr>
          <w:b/>
          <w:sz w:val="24"/>
          <w:szCs w:val="24"/>
        </w:rPr>
        <w:t>устанавливающих</w:t>
      </w:r>
      <w:proofErr w:type="gramEnd"/>
      <w:r w:rsidRPr="00877BCD">
        <w:rPr>
          <w:b/>
          <w:sz w:val="24"/>
          <w:szCs w:val="24"/>
        </w:rPr>
        <w:t xml:space="preserve"> требования к предоставлению муниципальной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услуги, а также принятием ими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4.1. Текущий </w:t>
      </w:r>
      <w:proofErr w:type="gramStart"/>
      <w:r w:rsidRPr="00877BCD">
        <w:rPr>
          <w:sz w:val="24"/>
          <w:szCs w:val="24"/>
        </w:rPr>
        <w:t>контроль за</w:t>
      </w:r>
      <w:proofErr w:type="gramEnd"/>
      <w:r w:rsidRPr="00877BC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Текущий контроль осуществляется путем проведения проверок: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решений о предоставлении (об отказе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выявления и устранения нарушений прав граждан;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Порядок и периодичность осуществления </w:t>
      </w:r>
      <w:proofErr w:type="gramStart"/>
      <w:r w:rsidRPr="00877BCD">
        <w:rPr>
          <w:b/>
          <w:sz w:val="24"/>
          <w:szCs w:val="24"/>
        </w:rPr>
        <w:t>плановых</w:t>
      </w:r>
      <w:proofErr w:type="gramEnd"/>
      <w:r w:rsidRPr="00877BCD">
        <w:rPr>
          <w:b/>
          <w:sz w:val="24"/>
          <w:szCs w:val="24"/>
        </w:rPr>
        <w:t xml:space="preserve"> и внеплановых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проверок полноты и качества предоставления муниципальной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услуги, в том числе порядок и формы </w:t>
      </w:r>
      <w:proofErr w:type="gramStart"/>
      <w:r w:rsidRPr="00877BCD">
        <w:rPr>
          <w:b/>
          <w:sz w:val="24"/>
          <w:szCs w:val="24"/>
        </w:rPr>
        <w:t>контроля за</w:t>
      </w:r>
      <w:proofErr w:type="gramEnd"/>
      <w:r w:rsidRPr="00877BCD">
        <w:rPr>
          <w:b/>
          <w:sz w:val="24"/>
          <w:szCs w:val="24"/>
        </w:rPr>
        <w:t xml:space="preserve"> полнотой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 качеством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4.2. </w:t>
      </w:r>
      <w:proofErr w:type="gramStart"/>
      <w:r w:rsidRPr="00877BCD">
        <w:rPr>
          <w:sz w:val="24"/>
          <w:szCs w:val="24"/>
        </w:rPr>
        <w:t>Контроль за</w:t>
      </w:r>
      <w:proofErr w:type="gramEnd"/>
      <w:r w:rsidRPr="00877BC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соблюдение сроков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соблюдение положений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правильность и обоснованность принятого решения об отказе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Основанием для проведения внеплановых проверок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4.4. Для проведения проверки создается комиссия, в состав которой включаются должностные лица и специалисты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Проверка осуществляется на основании приказа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Ответственность должностных лиц за решения и действия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(бездействие), </w:t>
      </w:r>
      <w:proofErr w:type="gramStart"/>
      <w:r w:rsidRPr="00877BCD">
        <w:rPr>
          <w:b/>
          <w:sz w:val="24"/>
          <w:szCs w:val="24"/>
        </w:rPr>
        <w:t>принимаемые</w:t>
      </w:r>
      <w:proofErr w:type="gramEnd"/>
      <w:r w:rsidRPr="00877BCD">
        <w:rPr>
          <w:b/>
          <w:sz w:val="24"/>
          <w:szCs w:val="24"/>
        </w:rPr>
        <w:t xml:space="preserve"> (осуществляемые) ими в ходе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Требования к порядку и формам </w:t>
      </w:r>
      <w:proofErr w:type="gramStart"/>
      <w:r w:rsidRPr="00877BCD">
        <w:rPr>
          <w:b/>
          <w:sz w:val="24"/>
          <w:szCs w:val="24"/>
        </w:rPr>
        <w:t>контроля за</w:t>
      </w:r>
      <w:proofErr w:type="gramEnd"/>
      <w:r w:rsidRPr="00877BCD">
        <w:rPr>
          <w:b/>
          <w:sz w:val="24"/>
          <w:szCs w:val="24"/>
        </w:rPr>
        <w:t xml:space="preserve"> предоставлением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муниципальной услуги, в том числе со стороны граждан,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их объединений и организаций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4.7. Граждане, их объединения и организации имеют право осуществлять </w:t>
      </w:r>
      <w:proofErr w:type="gramStart"/>
      <w:r w:rsidRPr="00877BCD">
        <w:rPr>
          <w:sz w:val="24"/>
          <w:szCs w:val="24"/>
        </w:rPr>
        <w:t>контроль за</w:t>
      </w:r>
      <w:proofErr w:type="gramEnd"/>
      <w:r w:rsidRPr="00877BC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Граждане, их объединения и организации также имеют право: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направлять замечания и предложения по улучшению доступности и качества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вносить предложения о мерах по устранению нарушений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sidRPr="00877BCD">
        <w:rPr>
          <w:b/>
          <w:sz w:val="24"/>
          <w:szCs w:val="24"/>
          <w:lang w:val="en-US"/>
        </w:rPr>
        <w:t>V</w:t>
      </w:r>
      <w:r w:rsidRPr="00877BCD">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roofErr w:type="gramStart"/>
      <w:r w:rsidRPr="00877BCD">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 </w:t>
      </w:r>
      <w:proofErr w:type="gramStart"/>
      <w:r w:rsidRPr="00877BCD">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77BC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877BCD">
          <w:rPr>
            <w:rStyle w:val="a4"/>
            <w:bCs/>
            <w:sz w:val="24"/>
            <w:szCs w:val="24"/>
          </w:rPr>
          <w:t>частью 1.1 статьи 16</w:t>
        </w:r>
      </w:hyperlink>
      <w:r w:rsidRPr="00877BCD">
        <w:rPr>
          <w:bCs/>
          <w:sz w:val="24"/>
          <w:szCs w:val="24"/>
        </w:rPr>
        <w:t xml:space="preserve"> Федерального закона № 210-ФЗ (далее – привлекаемая организация), и их работников </w:t>
      </w:r>
      <w:r w:rsidRPr="00877BCD">
        <w:rPr>
          <w:sz w:val="24"/>
          <w:szCs w:val="24"/>
        </w:rPr>
        <w:t>в досудебном (внесудебном) порядке (далее – жалоба).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Предмет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5.2. </w:t>
      </w:r>
      <w:proofErr w:type="gramStart"/>
      <w:r w:rsidRPr="00877BCD">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77BCD">
        <w:rPr>
          <w:sz w:val="24"/>
          <w:szCs w:val="24"/>
        </w:rPr>
        <w:t xml:space="preserve"> Заявитель может обратиться с жалобой по основаниям и в порядке, установленным </w:t>
      </w:r>
      <w:hyperlink r:id="rId24" w:history="1">
        <w:r w:rsidRPr="00877BCD">
          <w:rPr>
            <w:rStyle w:val="a4"/>
            <w:sz w:val="24"/>
            <w:szCs w:val="24"/>
          </w:rPr>
          <w:t>статьями 11.1</w:t>
        </w:r>
      </w:hyperlink>
      <w:r w:rsidRPr="00877BCD">
        <w:rPr>
          <w:sz w:val="24"/>
          <w:szCs w:val="24"/>
        </w:rPr>
        <w:t xml:space="preserve"> и </w:t>
      </w:r>
      <w:hyperlink r:id="rId25" w:history="1">
        <w:r w:rsidRPr="00877BCD">
          <w:rPr>
            <w:rStyle w:val="a4"/>
            <w:sz w:val="24"/>
            <w:szCs w:val="24"/>
          </w:rPr>
          <w:t>11.2</w:t>
        </w:r>
      </w:hyperlink>
      <w:r w:rsidRPr="00877BCD">
        <w:rPr>
          <w:sz w:val="24"/>
          <w:szCs w:val="24"/>
        </w:rPr>
        <w:t xml:space="preserve"> Федерального закона № 210-ФЗ, в том числе в следующих случаях: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77BCD">
        <w:rPr>
          <w:bCs/>
          <w:sz w:val="24"/>
          <w:szCs w:val="24"/>
        </w:rPr>
        <w:t>Федерального закона № 210-ФЗ</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sz w:val="24"/>
          <w:szCs w:val="24"/>
        </w:rPr>
      </w:pPr>
      <w:r w:rsidRPr="00877BC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отказ Администрации,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7BC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нарушение срока или порядка выдачи документов по результатам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77BC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Органы местного самоуправления, организации и </w:t>
      </w:r>
      <w:r w:rsidRPr="00877BCD">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5.3. Жалоба на решения и действия (бездействие) Администрации, должностного лица Администрации, муниципального служащего пода</w:t>
      </w:r>
      <w:r w:rsidR="003D4E35">
        <w:rPr>
          <w:sz w:val="24"/>
          <w:szCs w:val="24"/>
        </w:rPr>
        <w:t>ется руководителю Администрации</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Cs/>
          <w:sz w:val="24"/>
          <w:szCs w:val="24"/>
        </w:rPr>
      </w:pPr>
      <w:r w:rsidRPr="00877BC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Порядок подачи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Жалоба должна содержать: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7BCD">
        <w:rPr>
          <w:sz w:val="24"/>
          <w:szCs w:val="24"/>
        </w:rPr>
        <w:t>представлена</w:t>
      </w:r>
      <w:proofErr w:type="gramEnd"/>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а) оформленная в соответствии с </w:t>
      </w:r>
      <w:hyperlink r:id="rId30" w:history="1">
        <w:r w:rsidRPr="00877BCD">
          <w:rPr>
            <w:rStyle w:val="a4"/>
            <w:sz w:val="24"/>
            <w:szCs w:val="24"/>
          </w:rPr>
          <w:t>законодательством</w:t>
        </w:r>
      </w:hyperlink>
      <w:r w:rsidRPr="00877BCD">
        <w:rPr>
          <w:sz w:val="24"/>
          <w:szCs w:val="24"/>
        </w:rPr>
        <w:t xml:space="preserve"> Российской Федерации доверенность (для физических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5.5. Прием жалоб в письменной форме осуществляется: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Время приема жалоб должно совпадать со временем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Жалоба в письменной форме может быть также направлена по почте.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sz w:val="24"/>
          <w:szCs w:val="24"/>
        </w:rPr>
        <w:t>5.5.2. М</w:t>
      </w:r>
      <w:r w:rsidRPr="00877BCD">
        <w:rPr>
          <w:bCs/>
          <w:sz w:val="24"/>
          <w:szCs w:val="24"/>
        </w:rPr>
        <w:t xml:space="preserve">ногофункциональным центром или привлекаемой организацией.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При поступлении жалобы на</w:t>
      </w:r>
      <w:r w:rsidRPr="00877BCD">
        <w:rPr>
          <w:sz w:val="24"/>
          <w:szCs w:val="24"/>
        </w:rPr>
        <w:t xml:space="preserve"> решения и (или) действия (бездействия) Администрации, муниципального служащего</w:t>
      </w:r>
      <w:r w:rsidRPr="00877BCD">
        <w:rPr>
          <w:bCs/>
          <w:sz w:val="24"/>
          <w:szCs w:val="24"/>
        </w:rPr>
        <w:t xml:space="preserve"> многофункциональный центр или привлекаемая организация обеспечивают ее передачу в </w:t>
      </w:r>
      <w:r w:rsidRPr="00877BCD">
        <w:rPr>
          <w:sz w:val="24"/>
          <w:szCs w:val="24"/>
        </w:rPr>
        <w:t xml:space="preserve">Администрацию </w:t>
      </w:r>
      <w:r w:rsidRPr="00877BCD">
        <w:rPr>
          <w:bCs/>
          <w:sz w:val="24"/>
          <w:szCs w:val="24"/>
        </w:rPr>
        <w:t xml:space="preserve"> в порядке и сроки, которые установлены соглашением о взаимодействии между многофункциональным центром и </w:t>
      </w:r>
      <w:r w:rsidRPr="00877BCD">
        <w:rPr>
          <w:sz w:val="24"/>
          <w:szCs w:val="24"/>
        </w:rPr>
        <w:t>Администрацией</w:t>
      </w:r>
      <w:r w:rsidRPr="00877BCD">
        <w:rPr>
          <w:bCs/>
          <w:sz w:val="24"/>
          <w:szCs w:val="24"/>
        </w:rPr>
        <w:t>, предоставляющим муниципальную услугу, но не позднее следующего рабочего дня со дня поступления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этом срок рассмотрения жалобы исчисляется со дня регистрации жалобы в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5.6. В электронном виде жалоба может быть подана заявителем посредством: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5.6.1. официального сайта Администрации </w:t>
      </w:r>
      <w:r w:rsidR="00B23A0F">
        <w:rPr>
          <w:sz w:val="24"/>
          <w:szCs w:val="24"/>
        </w:rPr>
        <w:t xml:space="preserve">сельского поселения </w:t>
      </w:r>
      <w:proofErr w:type="spellStart"/>
      <w:r w:rsidR="00B23A0F">
        <w:rPr>
          <w:sz w:val="24"/>
          <w:szCs w:val="24"/>
        </w:rPr>
        <w:t>Лемез-Тамакский</w:t>
      </w:r>
      <w:proofErr w:type="spellEnd"/>
      <w:r w:rsidR="00B23A0F">
        <w:rPr>
          <w:sz w:val="24"/>
          <w:szCs w:val="24"/>
        </w:rPr>
        <w:t xml:space="preserve"> сельсовет муниципального района </w:t>
      </w:r>
      <w:proofErr w:type="spellStart"/>
      <w:r w:rsidR="00B23A0F">
        <w:rPr>
          <w:sz w:val="24"/>
          <w:szCs w:val="24"/>
        </w:rPr>
        <w:t>Мечетлинский</w:t>
      </w:r>
      <w:proofErr w:type="spellEnd"/>
      <w:r w:rsidR="00B23A0F">
        <w:rPr>
          <w:sz w:val="24"/>
          <w:szCs w:val="24"/>
        </w:rPr>
        <w:t xml:space="preserve"> район Республики Башкортостан </w:t>
      </w:r>
      <w:r w:rsidRPr="00877BCD">
        <w:rPr>
          <w:sz w:val="24"/>
          <w:szCs w:val="24"/>
        </w:rPr>
        <w:t>в сети Интернет;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При подаче жалобы в электронном виде документы, указанные в </w:t>
      </w:r>
      <w:hyperlink r:id="rId31" w:anchor="Par33" w:history="1">
        <w:r w:rsidRPr="00877BCD">
          <w:rPr>
            <w:rStyle w:val="a4"/>
            <w:sz w:val="24"/>
            <w:szCs w:val="24"/>
          </w:rPr>
          <w:t>пункте 5.4</w:t>
        </w:r>
      </w:hyperlink>
      <w:r w:rsidRPr="00877BC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r w:rsidRPr="00877BCD">
        <w:rPr>
          <w:b/>
          <w:sz w:val="24"/>
          <w:szCs w:val="24"/>
        </w:rPr>
        <w:lastRenderedPageBreak/>
        <w:t>Сроки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5.8. Оснований для приостановления рассмотрения жалобы не имеется.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Результат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sz w:val="24"/>
          <w:szCs w:val="24"/>
        </w:rPr>
        <w:t>в удовлетворении жалобы отказывается</w:t>
      </w:r>
      <w:r w:rsidRPr="00877BCD">
        <w:rPr>
          <w:rFonts w:eastAsia="Calibri"/>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а) наличие вступившего в законную силу решения суда, арбитражного суда по жалобе о том же предмете и по тем же основаниям;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в) наличие решения по жалобе, принятого ранее в отношении того же Заявителя и по тому же предмету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lastRenderedPageBreak/>
        <w:t>Порядок информирования заявителя о результатах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5.10. Не позднее дня, следующего за днем принятия решения, указанного в </w:t>
      </w:r>
      <w:hyperlink r:id="rId32" w:anchor="Par60" w:history="1">
        <w:r w:rsidRPr="00877BCD">
          <w:rPr>
            <w:rStyle w:val="a4"/>
            <w:sz w:val="24"/>
            <w:szCs w:val="24"/>
          </w:rPr>
          <w:t>пункте 5.9</w:t>
        </w:r>
      </w:hyperlink>
      <w:r w:rsidRPr="00877BC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5.11. В ответе по результатам рассмотрения жалобы указываются: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фамилия, имя, отчество (последнее - при наличии) или наименование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основания для принятия решения по жалобе;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принятое по жалобе решение;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сведения о порядке обжалования принятого по жалобе решения.</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7BCD">
        <w:rPr>
          <w:rFonts w:ascii="Times New Roman" w:eastAsiaTheme="minorHAnsi" w:hAnsi="Times New Roman" w:cs="Times New Roman"/>
          <w:sz w:val="24"/>
          <w:szCs w:val="24"/>
          <w:lang w:eastAsia="en-US"/>
        </w:rPr>
        <w:t>неудобства</w:t>
      </w:r>
      <w:proofErr w:type="gramEnd"/>
      <w:r w:rsidRPr="00877BC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 xml:space="preserve">5.13. В случае признания </w:t>
      </w:r>
      <w:proofErr w:type="gramStart"/>
      <w:r w:rsidRPr="00877BCD">
        <w:rPr>
          <w:rFonts w:ascii="Times New Roman" w:eastAsiaTheme="minorHAnsi" w:hAnsi="Times New Roman" w:cs="Times New Roman"/>
          <w:sz w:val="24"/>
          <w:szCs w:val="24"/>
          <w:lang w:eastAsia="en-US"/>
        </w:rPr>
        <w:t>жалобы</w:t>
      </w:r>
      <w:proofErr w:type="gramEnd"/>
      <w:r w:rsidRPr="00877BC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5.14. В случае установления в ходе или по результатам </w:t>
      </w:r>
      <w:proofErr w:type="gramStart"/>
      <w:r w:rsidRPr="00877BCD">
        <w:rPr>
          <w:sz w:val="24"/>
          <w:szCs w:val="24"/>
        </w:rPr>
        <w:t>рассмотрения жалобы признаков состава административного правонарушения</w:t>
      </w:r>
      <w:proofErr w:type="gramEnd"/>
      <w:r w:rsidRPr="00877BCD">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877BCD">
          <w:rPr>
            <w:rStyle w:val="a4"/>
            <w:sz w:val="24"/>
            <w:szCs w:val="24"/>
          </w:rPr>
          <w:t>пунктом 5.3</w:t>
        </w:r>
      </w:hyperlink>
      <w:r w:rsidRPr="00877BC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77BCD">
          <w:rPr>
            <w:rStyle w:val="a4"/>
            <w:sz w:val="24"/>
            <w:szCs w:val="24"/>
          </w:rPr>
          <w:t>законом</w:t>
        </w:r>
      </w:hyperlink>
      <w:r w:rsidRPr="00877BCD">
        <w:rPr>
          <w:sz w:val="24"/>
          <w:szCs w:val="24"/>
        </w:rPr>
        <w:t xml:space="preserve"> № 59-ФЗ.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Порядок обжалования решения по жалобе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5.16 Заявители имеют право на обжалование неправомерных решений, действий (бездействия) должностных лиц в судебном порядке.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Право Заявителя на получение информации и документов, необходимых для обоснования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5.17. Заявитель имеет право на получение информации и документов для обоснования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обеспечить объективное, всестороннее и своевременное рассмотрение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77BCD">
          <w:rPr>
            <w:rStyle w:val="a4"/>
            <w:sz w:val="24"/>
            <w:szCs w:val="24"/>
          </w:rPr>
          <w:t>пункте 5.18</w:t>
        </w:r>
      </w:hyperlink>
      <w:r w:rsidRPr="00877BCD">
        <w:rPr>
          <w:sz w:val="24"/>
          <w:szCs w:val="24"/>
        </w:rPr>
        <w:t xml:space="preserve">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Способы информирования Заявителей о порядке подачи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5.18. Администрация, многофункциональный центр, привлекаемая организация обеспечивает: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оснащение мест приема жалоб;</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Default="00877BCD"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Pr="00877BCD" w:rsidRDefault="00B23A0F"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Приложение № 1</w:t>
      </w: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877BCD" w:rsidRPr="00877BCD" w:rsidRDefault="00877BCD"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sidR="00B23A0F">
        <w:rPr>
          <w:sz w:val="24"/>
          <w:szCs w:val="24"/>
        </w:rPr>
        <w:t xml:space="preserve">Присвоение и </w:t>
      </w:r>
      <w:r w:rsidRPr="00877BCD">
        <w:rPr>
          <w:sz w:val="24"/>
          <w:szCs w:val="24"/>
        </w:rPr>
        <w:t>аннулирование адресов объекту</w:t>
      </w:r>
    </w:p>
    <w:p w:rsidR="00B23A0F" w:rsidRDefault="00877BCD"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sidR="00B23A0F">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877BCD"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Cs/>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bCs/>
          <w:sz w:val="24"/>
          <w:szCs w:val="24"/>
        </w:rPr>
      </w:pPr>
      <w:r w:rsidRPr="00877BCD">
        <w:rPr>
          <w:sz w:val="24"/>
          <w:szCs w:val="24"/>
        </w:rPr>
        <w:t>ЗАЯВЛЕНИЕ</w:t>
      </w:r>
      <w:r w:rsidRPr="00877BCD">
        <w:rPr>
          <w:bCs/>
          <w:sz w:val="24"/>
          <w:szCs w:val="24"/>
        </w:rPr>
        <w:br/>
        <w:t>О ПРИСВОЕНИИ ОБЪЕКТУ АДРЕСАЦИИ АДРЕСА 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877BCD" w:rsidRPr="00877BCD" w:rsidTr="00877BC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Заявление принято</w:t>
            </w:r>
          </w:p>
          <w:p w:rsidR="00877BCD" w:rsidRPr="00877BCD" w:rsidRDefault="00877BCD">
            <w:pPr>
              <w:pStyle w:val="af6"/>
              <w:spacing w:after="0"/>
              <w:ind w:left="0" w:right="-1"/>
            </w:pPr>
            <w:r w:rsidRPr="00877BCD">
              <w:t>регистрационный номер _______________</w:t>
            </w:r>
          </w:p>
          <w:p w:rsidR="00877BCD" w:rsidRPr="00877BCD" w:rsidRDefault="00877BCD">
            <w:pPr>
              <w:pStyle w:val="af6"/>
              <w:spacing w:after="0"/>
              <w:ind w:left="0" w:right="-1"/>
            </w:pPr>
            <w:r w:rsidRPr="00877BCD">
              <w:t>количество листов заявления ___________</w:t>
            </w:r>
          </w:p>
          <w:p w:rsidR="00877BCD" w:rsidRPr="00877BCD" w:rsidRDefault="00877BCD">
            <w:pPr>
              <w:pStyle w:val="af6"/>
              <w:spacing w:after="0"/>
              <w:ind w:left="0" w:right="-1"/>
            </w:pPr>
            <w:r w:rsidRPr="00877BCD">
              <w:t>количество прилагаемых документов ____,</w:t>
            </w:r>
          </w:p>
          <w:p w:rsidR="00877BCD" w:rsidRPr="00877BCD" w:rsidRDefault="00877BCD">
            <w:pPr>
              <w:pStyle w:val="af6"/>
              <w:spacing w:after="0"/>
              <w:ind w:left="0" w:right="-1"/>
            </w:pPr>
            <w:r w:rsidRPr="00877BCD">
              <w:t>в том числе оригиналов ___, копий ____, количество листов в оригиналах ____, копиях ____</w:t>
            </w:r>
          </w:p>
          <w:p w:rsidR="00877BCD" w:rsidRPr="00877BCD" w:rsidRDefault="00877BCD">
            <w:pPr>
              <w:pStyle w:val="af6"/>
              <w:spacing w:after="0"/>
              <w:ind w:left="0" w:right="-1"/>
            </w:pPr>
            <w:r w:rsidRPr="00877BCD">
              <w:t>ФИО должностного лица ________________</w:t>
            </w:r>
          </w:p>
          <w:p w:rsidR="00877BCD" w:rsidRPr="00877BCD" w:rsidRDefault="00877BCD">
            <w:pPr>
              <w:pStyle w:val="af6"/>
              <w:spacing w:after="0"/>
              <w:ind w:left="0" w:right="-1"/>
              <w:rPr>
                <w:lang w:eastAsia="ar-SA"/>
              </w:rPr>
            </w:pPr>
            <w:r w:rsidRPr="00877BCD">
              <w:t>подпись должностного лица ____________</w:t>
            </w:r>
          </w:p>
        </w:tc>
      </w:tr>
      <w:tr w:rsidR="00877BCD" w:rsidRPr="00877BCD" w:rsidTr="00877BC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w:t>
            </w:r>
          </w:p>
          <w:p w:rsidR="00877BCD" w:rsidRPr="00877BCD" w:rsidRDefault="00877BCD">
            <w:pPr>
              <w:pStyle w:val="af6"/>
              <w:spacing w:after="0"/>
              <w:ind w:left="0" w:right="-1"/>
              <w:jc w:val="center"/>
            </w:pPr>
            <w:r w:rsidRPr="00877BCD">
              <w:t>---------------------------------------</w:t>
            </w:r>
          </w:p>
          <w:p w:rsidR="00877BCD" w:rsidRPr="00877BCD" w:rsidRDefault="00877BCD">
            <w:pPr>
              <w:pStyle w:val="af6"/>
              <w:spacing w:after="0"/>
              <w:ind w:left="0" w:right="-1"/>
              <w:jc w:val="center"/>
              <w:rPr>
                <w:lang w:eastAsia="ar-SA"/>
              </w:rPr>
            </w:pPr>
            <w:r w:rsidRPr="00877BCD">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nil"/>
              <w:left w:val="nil"/>
              <w:bottom w:val="nil"/>
              <w:right w:val="nil"/>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дата "__" ____________ ____ г.</w:t>
            </w: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Прошу в отношении объекта адресации:</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Вид:</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Объект незавершенного строительства</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Присвоить адрес</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связи с:</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из земель, находящихся в государственной или муниципальной собственности</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раздела земельного участка</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раздел которого осуществляется</w:t>
            </w:r>
          </w:p>
        </w:tc>
      </w:tr>
      <w:tr w:rsidR="00877BCD" w:rsidRPr="00877BCD" w:rsidTr="00877BC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 путем объединения земельных участков</w:t>
            </w:r>
          </w:p>
        </w:tc>
      </w:tr>
      <w:tr w:rsidR="00877BCD" w:rsidRPr="00877BCD" w:rsidTr="00877BC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объединяемого земельного участка</w:t>
            </w:r>
            <w:r w:rsidRPr="00877BCD">
              <w:rPr>
                <w:rStyle w:val="apple-converted-space"/>
              </w:rPr>
              <w:t> </w:t>
            </w:r>
            <w:hyperlink r:id="rId36" w:anchor="p556" w:tooltip="Ссылка на текущий документ" w:history="1">
              <w:r w:rsidRPr="00877BCD">
                <w:rPr>
                  <w:rStyle w:val="a4"/>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объединяемого земельного участка</w:t>
            </w:r>
            <w:r w:rsidRPr="00877BCD">
              <w:rPr>
                <w:rStyle w:val="apple-converted-space"/>
              </w:rPr>
              <w:t> </w:t>
            </w:r>
            <w:hyperlink r:id="rId37" w:anchor="p556" w:tooltip="Ссылка на текущий документ" w:history="1">
              <w:r w:rsidRPr="00877BCD">
                <w:rPr>
                  <w:rStyle w:val="a4"/>
                  <w:color w:val="auto"/>
                </w:rPr>
                <w:t>&lt;1&gt;</w:t>
              </w:r>
            </w:hyperlink>
          </w:p>
        </w:tc>
      </w:tr>
      <w:tr w:rsidR="00877BCD" w:rsidRPr="00877BCD" w:rsidTr="00877BC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3"/>
        <w:gridCol w:w="1778"/>
        <w:gridCol w:w="1395"/>
        <w:gridCol w:w="2135"/>
      </w:tblGrid>
      <w:tr w:rsidR="00877BCD" w:rsidRPr="00877BCD" w:rsidTr="00877BC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выдела из земельного участка</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из которого осуществляется выдел</w:t>
            </w:r>
          </w:p>
        </w:tc>
      </w:tr>
      <w:tr w:rsidR="00877BCD" w:rsidRPr="00877BCD" w:rsidTr="00877BCD">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перераспределения земельных участков</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Количество земельных участков, которые перераспределяются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который перераспределяется</w:t>
            </w:r>
            <w:r w:rsidRPr="00877BCD">
              <w:rPr>
                <w:rStyle w:val="apple-converted-space"/>
              </w:rPr>
              <w:t> </w:t>
            </w:r>
            <w:hyperlink r:id="rId38" w:anchor="p557" w:tooltip="Ссылка на текущий документ" w:history="1">
              <w:r w:rsidRPr="00877BCD">
                <w:rPr>
                  <w:rStyle w:val="a4"/>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который перераспределяется</w:t>
            </w:r>
            <w:r w:rsidRPr="00877BCD">
              <w:rPr>
                <w:rStyle w:val="apple-converted-space"/>
              </w:rPr>
              <w:t> </w:t>
            </w:r>
            <w:hyperlink r:id="rId39" w:anchor="p557" w:tooltip="Ссылка на текущий документ" w:history="1">
              <w:r w:rsidRPr="00877BCD">
                <w:rPr>
                  <w:rStyle w:val="a4"/>
                  <w:color w:val="auto"/>
                </w:rPr>
                <w:t>&lt;2&gt;</w:t>
              </w:r>
            </w:hyperlink>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Строительством, реконструкцией здания, сооружения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на котором осуществляется строительство (реконструкция)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на котором осуществляется строительство (реконструкция)</w:t>
            </w:r>
          </w:p>
        </w:tc>
      </w:tr>
      <w:tr w:rsidR="00877BCD" w:rsidRPr="00877BCD" w:rsidTr="00877BCD">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Переводом жилого помещения в нежилое помещение и нежилого помещения в жилое помещение</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Адрес помещения</w:t>
            </w:r>
          </w:p>
        </w:tc>
      </w:tr>
      <w:tr w:rsidR="00877BCD" w:rsidRPr="00877BCD" w:rsidTr="00877BCD">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877BCD" w:rsidRPr="00877BCD" w:rsidTr="00877BC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w:t>
            </w:r>
            <w:proofErr w:type="spellStart"/>
            <w:r w:rsidRPr="00877BCD">
              <w:t>ий</w:t>
            </w:r>
            <w:proofErr w:type="spellEnd"/>
            <w:r w:rsidRPr="00877BCD">
              <w:t>) в здании, сооружении путем раздела здания, сооружения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здания, сооружения</w:t>
            </w:r>
          </w:p>
        </w:tc>
      </w:tr>
      <w:tr w:rsidR="00877BCD" w:rsidRPr="00877BCD" w:rsidTr="00877BC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w:t>
            </w:r>
            <w:proofErr w:type="spellStart"/>
            <w:r w:rsidRPr="00877BCD">
              <w:t>ий</w:t>
            </w:r>
            <w:proofErr w:type="spellEnd"/>
            <w:r w:rsidRPr="00877BCD">
              <w:t>) в здании, сооружении путем раздела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Назначение помещения (жилое (нежилое) помещение)</w:t>
            </w:r>
            <w:r w:rsidRPr="00877BCD">
              <w:rPr>
                <w:rStyle w:val="apple-converted-space"/>
              </w:rPr>
              <w:t> </w:t>
            </w:r>
            <w:hyperlink r:id="rId40" w:anchor="p558" w:tooltip="Ссылка на текущий документ" w:history="1">
              <w:r w:rsidRPr="00877BCD">
                <w:rPr>
                  <w:rStyle w:val="a4"/>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 помещения</w:t>
            </w:r>
            <w:r w:rsidRPr="00877BCD">
              <w:rPr>
                <w:rStyle w:val="apple-converted-space"/>
              </w:rPr>
              <w:t> </w:t>
            </w:r>
            <w:hyperlink r:id="rId41" w:anchor="p558" w:tooltip="Ссылка на текущий документ" w:history="1">
              <w:r w:rsidRPr="00877BCD">
                <w:rPr>
                  <w:rStyle w:val="a4"/>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Количество помещений</w:t>
            </w:r>
            <w:r w:rsidRPr="00877BCD">
              <w:rPr>
                <w:rStyle w:val="apple-converted-space"/>
              </w:rPr>
              <w:t> </w:t>
            </w:r>
            <w:hyperlink r:id="rId42" w:anchor="p558" w:tooltip="Ссылка на текущий документ" w:history="1">
              <w:r w:rsidRPr="00877BCD">
                <w:rPr>
                  <w:rStyle w:val="a4"/>
                  <w:color w:val="auto"/>
                </w:rPr>
                <w:t>&lt;3&gt;</w:t>
              </w:r>
            </w:hyperlink>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помещения, раздел которого осуществляется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 в здании, сооружении путем объединения помещений в здании, сооружении</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нежилого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объединяемого помещения</w:t>
            </w:r>
            <w:r w:rsidRPr="00877BCD">
              <w:rPr>
                <w:rStyle w:val="apple-converted-space"/>
              </w:rPr>
              <w:t> </w:t>
            </w:r>
            <w:hyperlink r:id="rId43" w:anchor="p559" w:tooltip="Ссылка на текущий документ" w:history="1">
              <w:r w:rsidRPr="00877BCD">
                <w:rPr>
                  <w:rStyle w:val="a4"/>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объединяемого помещения</w:t>
            </w:r>
            <w:r w:rsidRPr="00877BCD">
              <w:rPr>
                <w:rStyle w:val="apple-converted-space"/>
              </w:rPr>
              <w:t> </w:t>
            </w:r>
            <w:hyperlink r:id="rId44" w:anchor="p559" w:tooltip="Ссылка на текущий документ" w:history="1">
              <w:r w:rsidRPr="00877BCD">
                <w:rPr>
                  <w:rStyle w:val="a4"/>
                  <w:color w:val="auto"/>
                </w:rPr>
                <w:t>&lt;4&gt;</w:t>
              </w:r>
            </w:hyperlink>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 в здании, сооружении путем переустройства и (или) перепланировки мест общего пользования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нежилого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здания, сооружения</w:t>
            </w:r>
          </w:p>
        </w:tc>
      </w:tr>
      <w:tr w:rsidR="00877BCD" w:rsidRPr="00877BCD" w:rsidTr="00877BC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7"/>
        <w:gridCol w:w="1869"/>
        <w:gridCol w:w="1384"/>
        <w:gridCol w:w="2116"/>
      </w:tblGrid>
      <w:tr w:rsidR="00877BCD" w:rsidRPr="00877BCD" w:rsidTr="00877BC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Аннулировать адрес объекта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Тип и номер здания, сооружения или объекта незавершенного </w:t>
            </w:r>
            <w:r w:rsidRPr="00877BCD">
              <w:lastRenderedPageBreak/>
              <w:t>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связи с:</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Прекращением существования объекта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Отказом в осуществлении кадастрового учета объекта адресации по основаниям, указанным в </w:t>
            </w:r>
            <w:hyperlink r:id="rId45" w:history="1">
              <w:r w:rsidRPr="00877BCD">
                <w:rPr>
                  <w:rStyle w:val="a4"/>
                  <w:color w:val="auto"/>
                </w:rPr>
                <w:t>пунктах 1</w:t>
              </w:r>
            </w:hyperlink>
            <w:r w:rsidRPr="00877BCD">
              <w:rPr>
                <w:rStyle w:val="apple-converted-space"/>
              </w:rPr>
              <w:t> </w:t>
            </w:r>
            <w:r w:rsidRPr="00877BCD">
              <w:t>и</w:t>
            </w:r>
            <w:r w:rsidRPr="00877BCD">
              <w:rPr>
                <w:rStyle w:val="apple-converted-space"/>
              </w:rPr>
              <w:t> </w:t>
            </w:r>
            <w:hyperlink r:id="rId46" w:history="1">
              <w:r w:rsidRPr="00877BCD">
                <w:rPr>
                  <w:rStyle w:val="a4"/>
                  <w:color w:val="auto"/>
                </w:rPr>
                <w:t>3 части 2 статьи 27</w:t>
              </w:r>
            </w:hyperlink>
            <w:r w:rsidRPr="00877BCD">
              <w:rPr>
                <w:rStyle w:val="apple-converted-space"/>
              </w:rPr>
              <w:t> </w:t>
            </w:r>
            <w:r w:rsidRPr="00877BCD">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77BCD">
              <w:rPr>
                <w:rStyle w:val="apple-converted-space"/>
              </w:rPr>
              <w:t> </w:t>
            </w:r>
            <w:hyperlink r:id="rId47" w:tooltip="Ссылка на ресурс //www.pravo.gov.ru" w:history="1">
              <w:r w:rsidRPr="00877BCD">
                <w:rPr>
                  <w:rStyle w:val="a4"/>
                  <w:color w:val="auto"/>
                </w:rPr>
                <w:t>www.pravo.gov.ru</w:t>
              </w:r>
            </w:hyperlink>
            <w:r w:rsidRPr="00877BCD">
              <w:t>, 23 декабря 2014 г.)</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Присвоением объекту адресации нового адреса</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3"/>
        <w:gridCol w:w="390"/>
        <w:gridCol w:w="378"/>
        <w:gridCol w:w="474"/>
        <w:gridCol w:w="785"/>
        <w:gridCol w:w="1343"/>
        <w:gridCol w:w="153"/>
        <w:gridCol w:w="544"/>
        <w:gridCol w:w="416"/>
        <w:gridCol w:w="1019"/>
        <w:gridCol w:w="306"/>
        <w:gridCol w:w="522"/>
        <w:gridCol w:w="870"/>
        <w:gridCol w:w="535"/>
        <w:gridCol w:w="1606"/>
      </w:tblGrid>
      <w:tr w:rsidR="00877BCD" w:rsidRPr="00877BCD" w:rsidTr="00877BC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Собственник объекта адресации или лицо, обладающее иным вещным правом на объект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физическое лицо:</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ИНН (при наличии):</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кем выдан:</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юридическое лицо, в том числе орган государственной власти, иной государственный орган, орган местного самоуправления:</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КПП (для российского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 регистрации (для иностранного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Вещное право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собственности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хозяйственного ведения имуществом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оперативного управления имуществом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пожизненно наследуемого владения земельным участком</w:t>
            </w:r>
          </w:p>
        </w:tc>
      </w:tr>
      <w:tr w:rsidR="00877BCD" w:rsidRPr="00877BCD" w:rsidTr="00877BC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постоянного (бессрочного) пользования земельным участком</w:t>
            </w: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многофункциональном центре</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личном кабинете федеральной информационной адресной системы</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Расписку в получении документов прошу:</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Расписка получена: ___________________________________</w:t>
            </w:r>
          </w:p>
          <w:p w:rsidR="00877BCD" w:rsidRPr="00877BCD" w:rsidRDefault="00877BCD">
            <w:pPr>
              <w:pStyle w:val="af6"/>
              <w:spacing w:after="0"/>
              <w:ind w:left="2020" w:right="-1"/>
              <w:rPr>
                <w:lang w:eastAsia="ar-SA"/>
              </w:rPr>
            </w:pPr>
            <w:r w:rsidRPr="00877BCD">
              <w:t>(подпись Заявителя)</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Не направлять</w:t>
            </w: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27"/>
        <w:gridCol w:w="395"/>
        <w:gridCol w:w="407"/>
        <w:gridCol w:w="2775"/>
        <w:gridCol w:w="181"/>
        <w:gridCol w:w="901"/>
        <w:gridCol w:w="236"/>
        <w:gridCol w:w="900"/>
        <w:gridCol w:w="335"/>
        <w:gridCol w:w="545"/>
        <w:gridCol w:w="908"/>
        <w:gridCol w:w="570"/>
        <w:gridCol w:w="1125"/>
      </w:tblGrid>
      <w:tr w:rsidR="00877BCD" w:rsidRPr="00877BCD" w:rsidTr="00877BC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Заявитель:</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Собственник объекта адресации или лицо, обладающее иным вещным правом на объект адресации</w:t>
            </w:r>
          </w:p>
        </w:tc>
      </w:tr>
      <w:tr w:rsidR="00877BCD" w:rsidRPr="00877BCD" w:rsidTr="00877BC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Представитель собственника объекта адресации или лица, обладающего иным </w:t>
            </w:r>
            <w:r w:rsidRPr="00877BCD">
              <w:lastRenderedPageBreak/>
              <w:t>вещным правом на объект адресации</w:t>
            </w:r>
          </w:p>
        </w:tc>
      </w:tr>
      <w:tr w:rsidR="00877BCD" w:rsidRPr="00877BCD" w:rsidTr="00877BC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физическое лицо:</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ИНН (при наличии):</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кем выдан:</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838" w:type="dxa"/>
            <w:gridSpan w:val="6"/>
            <w:vMerge/>
            <w:tcBorders>
              <w:top w:val="single" w:sz="6" w:space="0" w:color="000000"/>
              <w:left w:val="nil"/>
              <w:bottom w:val="single" w:sz="6" w:space="0" w:color="000000"/>
              <w:right w:val="nil"/>
            </w:tcBorders>
            <w:vAlign w:val="center"/>
            <w:hideMark/>
          </w:tcPr>
          <w:p w:rsidR="00877BCD" w:rsidRPr="00877BCD" w:rsidRDefault="00877BCD">
            <w:pPr>
              <w:spacing w:after="0" w:line="240" w:lineRule="auto"/>
              <w:rPr>
                <w:sz w:val="24"/>
                <w:szCs w:val="24"/>
              </w:rPr>
            </w:pPr>
          </w:p>
        </w:tc>
        <w:tc>
          <w:tcPr>
            <w:tcW w:w="5423" w:type="dxa"/>
            <w:gridSpan w:val="3"/>
            <w:vMerge/>
            <w:tcBorders>
              <w:top w:val="single" w:sz="6" w:space="0" w:color="000000"/>
              <w:left w:val="nil"/>
              <w:bottom w:val="single" w:sz="6" w:space="0" w:color="000000"/>
              <w:right w:val="nil"/>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и реквизиты документа, подтверждающего полномочия представителя:</w:t>
            </w:r>
          </w:p>
        </w:tc>
      </w:tr>
      <w:tr w:rsidR="00877BCD" w:rsidRPr="00877BCD" w:rsidTr="00877BCD">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юридическое лицо, в том числе орган государственной власти, иной государственный орган, орган местного самоуправления:</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ИНН (для российского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 xml:space="preserve">страна регистрации (инкорпорации) (для иностранного </w:t>
            </w:r>
            <w:r w:rsidRPr="00877BCD">
              <w:lastRenderedPageBreak/>
              <w:t>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 регистрации (для иностранного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и реквизиты документа, подтверждающего полномочия представителя:</w:t>
            </w:r>
          </w:p>
        </w:tc>
      </w:tr>
      <w:tr w:rsidR="00877BCD" w:rsidRPr="00877BCD" w:rsidTr="00877BCD">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uppressAutoHyphens/>
              <w:spacing w:after="0" w:line="240" w:lineRule="auto"/>
              <w:ind w:right="-1"/>
              <w:rPr>
                <w:sz w:val="24"/>
                <w:szCs w:val="24"/>
                <w:lang w:eastAsia="ar-SA"/>
              </w:rPr>
            </w:pPr>
            <w:r w:rsidRPr="00877BCD">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Документы, прилагаемые к заявлению:</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right"/>
              <w:rPr>
                <w:lang w:eastAsia="ar-SA"/>
              </w:rPr>
            </w:pPr>
            <w:r w:rsidRPr="00877BCD">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Примечание:</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6"/>
        <w:gridCol w:w="2709"/>
        <w:gridCol w:w="3806"/>
        <w:gridCol w:w="1337"/>
        <w:gridCol w:w="1426"/>
      </w:tblGrid>
      <w:tr w:rsidR="00877BCD" w:rsidRPr="00877BCD" w:rsidTr="00877BC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877BCD">
              <w:lastRenderedPageBreak/>
              <w:t>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77BCD" w:rsidRPr="00877BCD" w:rsidTr="00877BC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Настоящим также подтверждаю, что:</w:t>
            </w:r>
          </w:p>
          <w:p w:rsidR="00877BCD" w:rsidRPr="00877BCD" w:rsidRDefault="00877BCD">
            <w:pPr>
              <w:pStyle w:val="af6"/>
              <w:spacing w:after="0"/>
              <w:ind w:left="0" w:right="-1"/>
            </w:pPr>
            <w:r w:rsidRPr="00877BCD">
              <w:t>сведения, указанные в настоящем заявлении, на дату представления заявления достоверны;</w:t>
            </w:r>
          </w:p>
          <w:p w:rsidR="00877BCD" w:rsidRPr="00877BCD" w:rsidRDefault="00877BCD">
            <w:pPr>
              <w:pStyle w:val="af6"/>
              <w:spacing w:after="0"/>
              <w:ind w:left="0" w:right="-1"/>
              <w:rPr>
                <w:lang w:eastAsia="ar-SA"/>
              </w:rPr>
            </w:pPr>
            <w:r w:rsidRPr="00877BCD">
              <w:t>представленные правоустанавливающий(</w:t>
            </w:r>
            <w:proofErr w:type="spellStart"/>
            <w:r w:rsidRPr="00877BCD">
              <w:t>ие</w:t>
            </w:r>
            <w:proofErr w:type="spellEnd"/>
            <w:r w:rsidRPr="00877BCD">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77BCD" w:rsidRPr="00877BCD" w:rsidTr="00877BC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Дата</w:t>
            </w:r>
          </w:p>
        </w:tc>
      </w:tr>
      <w:tr w:rsidR="00877BCD" w:rsidRPr="00877BCD" w:rsidTr="00877BC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_________________</w:t>
            </w:r>
          </w:p>
          <w:p w:rsidR="00877BCD" w:rsidRPr="00877BCD" w:rsidRDefault="00877BCD">
            <w:pPr>
              <w:pStyle w:val="af6"/>
              <w:spacing w:after="0"/>
              <w:ind w:left="0" w:right="-1"/>
              <w:jc w:val="center"/>
              <w:rPr>
                <w:lang w:eastAsia="ar-SA"/>
              </w:rPr>
            </w:pPr>
            <w:r w:rsidRPr="00877BCD">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_______________________</w:t>
            </w:r>
          </w:p>
          <w:p w:rsidR="00877BCD" w:rsidRPr="00877BCD" w:rsidRDefault="00877BCD">
            <w:pPr>
              <w:pStyle w:val="af6"/>
              <w:spacing w:after="0"/>
              <w:ind w:left="0" w:right="-1"/>
              <w:jc w:val="center"/>
              <w:rPr>
                <w:lang w:eastAsia="ar-SA"/>
              </w:rPr>
            </w:pPr>
            <w:r w:rsidRPr="00877BCD">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rPr>
                <w:lang w:eastAsia="ar-SA"/>
              </w:rPr>
            </w:pPr>
            <w:r w:rsidRPr="00877BCD">
              <w:t>"__" ___________ ____ г.</w:t>
            </w:r>
          </w:p>
        </w:tc>
      </w:tr>
      <w:tr w:rsidR="00877BCD" w:rsidRPr="00877BCD" w:rsidTr="00877BC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Отметка специалиста, принявшего заявление и приложенные к нему документы:</w:t>
            </w:r>
          </w:p>
        </w:tc>
      </w:tr>
      <w:tr w:rsidR="00877BCD" w:rsidRPr="00877BCD" w:rsidTr="00877BC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r w:rsidRPr="00877BCD">
        <w:rPr>
          <w:sz w:val="24"/>
          <w:szCs w:val="24"/>
        </w:rPr>
        <w:br/>
      </w: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lang w:eastAsia="ar-SA"/>
        </w:rPr>
      </w:pPr>
      <w:r w:rsidRPr="00877BCD">
        <w:rPr>
          <w:sz w:val="24"/>
          <w:szCs w:val="24"/>
        </w:rPr>
        <w:t>&lt;1&gt; Строка дублируется для каждого объединенного земельного участка.</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pPr>
      <w:r w:rsidRPr="00877BCD">
        <w:t>&lt;2&gt; Строка дублируется для каждого перераспределенного земельного участка.</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pPr>
      <w:r w:rsidRPr="00877BCD">
        <w:t>&lt;3&gt; Строка дублируется для каждого разделенного помещения.</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lang w:val="ru-RU"/>
        </w:rPr>
      </w:pPr>
      <w:r w:rsidRPr="00877BCD">
        <w:t>&lt;4&gt; Строка дублируется для каждого объединенного помещения.</w:t>
      </w:r>
    </w:p>
    <w:p w:rsidR="00B23A0F"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br w:type="page"/>
      </w:r>
      <w:r w:rsidR="00B23A0F" w:rsidRPr="00877BCD">
        <w:rPr>
          <w:sz w:val="24"/>
          <w:szCs w:val="24"/>
        </w:rPr>
        <w:lastRenderedPageBreak/>
        <w:t xml:space="preserve">Приложение № </w:t>
      </w:r>
      <w:r w:rsidR="00B23A0F">
        <w:rPr>
          <w:sz w:val="24"/>
          <w:szCs w:val="24"/>
        </w:rPr>
        <w:t>2</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B23A0F">
      <w:pPr>
        <w:widowControl w:val="0"/>
        <w:tabs>
          <w:tab w:val="left" w:pos="567"/>
        </w:tabs>
        <w:spacing w:after="0" w:line="240" w:lineRule="auto"/>
        <w:ind w:firstLine="426"/>
        <w:contextualSpacing/>
        <w:jc w:val="right"/>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r w:rsidRPr="00877BCD">
        <w:rPr>
          <w:b/>
          <w:bCs/>
          <w:sz w:val="24"/>
          <w:szCs w:val="24"/>
        </w:rPr>
        <w:t>Расписка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r w:rsidRPr="00877BCD">
        <w:rPr>
          <w:b/>
          <w:bCs/>
          <w:sz w:val="24"/>
          <w:szCs w:val="24"/>
        </w:rPr>
        <w:t>о приеме документов на предоставление муниципальной услуги «</w:t>
      </w:r>
      <w:r w:rsidRPr="00877BCD">
        <w:rPr>
          <w:b/>
          <w:sz w:val="24"/>
          <w:szCs w:val="24"/>
        </w:rPr>
        <w:t>Присвоение и аннулирование адресов объекту адресации</w:t>
      </w:r>
      <w:r w:rsidRPr="00877BCD">
        <w:rPr>
          <w:b/>
          <w:bCs/>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5000" w:type="pct"/>
        <w:tblLook w:val="04A0" w:firstRow="1" w:lastRow="0" w:firstColumn="1" w:lastColumn="0" w:noHBand="0" w:noVBand="1"/>
      </w:tblPr>
      <w:tblGrid>
        <w:gridCol w:w="5608"/>
        <w:gridCol w:w="2403"/>
        <w:gridCol w:w="2409"/>
      </w:tblGrid>
      <w:tr w:rsidR="00877BCD" w:rsidRPr="00877BCD" w:rsidTr="00877BCD">
        <w:trPr>
          <w:trHeight w:val="629"/>
        </w:trPr>
        <w:tc>
          <w:tcPr>
            <w:tcW w:w="2691" w:type="pct"/>
            <w:vMerge w:val="restart"/>
            <w:vAlign w:val="center"/>
            <w:hideMark/>
          </w:tcPr>
          <w:p w:rsidR="00877BCD" w:rsidRPr="00877BCD" w:rsidRDefault="00877BCD">
            <w:pPr>
              <w:spacing w:after="0" w:line="240" w:lineRule="auto"/>
              <w:jc w:val="both"/>
              <w:rPr>
                <w:sz w:val="24"/>
                <w:szCs w:val="24"/>
                <w:lang w:val="en-US"/>
              </w:rPr>
            </w:pPr>
            <w:r w:rsidRPr="00877BCD">
              <w:rPr>
                <w:sz w:val="24"/>
                <w:szCs w:val="24"/>
              </w:rPr>
              <w:t>Заявитель ____________________________,</w:t>
            </w:r>
          </w:p>
        </w:tc>
        <w:tc>
          <w:tcPr>
            <w:tcW w:w="1153" w:type="pct"/>
            <w:tcBorders>
              <w:top w:val="nil"/>
              <w:left w:val="nil"/>
              <w:bottom w:val="single" w:sz="4" w:space="0" w:color="auto"/>
              <w:right w:val="nil"/>
            </w:tcBorders>
            <w:vAlign w:val="bottom"/>
            <w:hideMark/>
          </w:tcPr>
          <w:p w:rsidR="00877BCD" w:rsidRPr="00877BCD" w:rsidRDefault="00877BCD">
            <w:pPr>
              <w:spacing w:after="0" w:line="240" w:lineRule="auto"/>
              <w:jc w:val="both"/>
              <w:rPr>
                <w:sz w:val="24"/>
                <w:szCs w:val="24"/>
              </w:rPr>
            </w:pPr>
            <w:r w:rsidRPr="00877BCD">
              <w:rPr>
                <w:sz w:val="24"/>
                <w:szCs w:val="24"/>
              </w:rPr>
              <w:t>серия:</w:t>
            </w:r>
          </w:p>
        </w:tc>
        <w:tc>
          <w:tcPr>
            <w:tcW w:w="1156" w:type="pct"/>
            <w:tcBorders>
              <w:top w:val="nil"/>
              <w:left w:val="nil"/>
              <w:bottom w:val="single" w:sz="4" w:space="0" w:color="auto"/>
              <w:right w:val="nil"/>
            </w:tcBorders>
            <w:vAlign w:val="bottom"/>
            <w:hideMark/>
          </w:tcPr>
          <w:p w:rsidR="00877BCD" w:rsidRPr="00877BCD" w:rsidRDefault="00877BCD">
            <w:pPr>
              <w:spacing w:after="0" w:line="240" w:lineRule="auto"/>
              <w:jc w:val="both"/>
              <w:rPr>
                <w:sz w:val="24"/>
                <w:szCs w:val="24"/>
              </w:rPr>
            </w:pPr>
            <w:r w:rsidRPr="00877BCD">
              <w:rPr>
                <w:sz w:val="24"/>
                <w:szCs w:val="24"/>
              </w:rPr>
              <w:t>номер:</w:t>
            </w:r>
          </w:p>
        </w:tc>
      </w:tr>
      <w:tr w:rsidR="00877BCD" w:rsidRPr="00877BCD" w:rsidTr="00877BCD">
        <w:trPr>
          <w:trHeight w:val="629"/>
        </w:trPr>
        <w:tc>
          <w:tcPr>
            <w:tcW w:w="0" w:type="auto"/>
            <w:vMerge/>
            <w:vAlign w:val="center"/>
            <w:hideMark/>
          </w:tcPr>
          <w:p w:rsidR="00877BCD" w:rsidRPr="00877BCD" w:rsidRDefault="00877BCD">
            <w:pPr>
              <w:spacing w:after="0" w:line="240" w:lineRule="auto"/>
              <w:rPr>
                <w:sz w:val="24"/>
                <w:szCs w:val="24"/>
                <w:lang w:val="en-US"/>
              </w:rPr>
            </w:pPr>
          </w:p>
        </w:tc>
        <w:tc>
          <w:tcPr>
            <w:tcW w:w="2309" w:type="pct"/>
            <w:gridSpan w:val="2"/>
            <w:tcBorders>
              <w:top w:val="nil"/>
              <w:left w:val="nil"/>
              <w:bottom w:val="single" w:sz="4" w:space="0" w:color="auto"/>
              <w:right w:val="nil"/>
            </w:tcBorders>
            <w:vAlign w:val="bottom"/>
          </w:tcPr>
          <w:p w:rsidR="00877BCD" w:rsidRPr="00877BCD" w:rsidRDefault="00877BCD">
            <w:pPr>
              <w:spacing w:after="0" w:line="240" w:lineRule="auto"/>
              <w:jc w:val="both"/>
              <w:rPr>
                <w:sz w:val="24"/>
                <w:szCs w:val="24"/>
              </w:rPr>
            </w:pPr>
          </w:p>
        </w:tc>
      </w:tr>
      <w:tr w:rsidR="00877BCD" w:rsidRPr="00877BCD" w:rsidTr="00877BCD">
        <w:trPr>
          <w:trHeight w:val="243"/>
        </w:trPr>
        <w:tc>
          <w:tcPr>
            <w:tcW w:w="0" w:type="auto"/>
            <w:vMerge/>
            <w:vAlign w:val="center"/>
            <w:hideMark/>
          </w:tcPr>
          <w:p w:rsidR="00877BCD" w:rsidRPr="00877BCD" w:rsidRDefault="00877BCD">
            <w:pPr>
              <w:spacing w:after="0" w:line="240" w:lineRule="auto"/>
              <w:rPr>
                <w:sz w:val="24"/>
                <w:szCs w:val="24"/>
                <w:lang w:val="en-US"/>
              </w:rPr>
            </w:pPr>
          </w:p>
        </w:tc>
        <w:tc>
          <w:tcPr>
            <w:tcW w:w="2309" w:type="pct"/>
            <w:gridSpan w:val="2"/>
            <w:tcBorders>
              <w:top w:val="single" w:sz="4" w:space="0" w:color="auto"/>
              <w:left w:val="nil"/>
              <w:bottom w:val="nil"/>
              <w:right w:val="nil"/>
            </w:tcBorders>
            <w:hideMark/>
          </w:tcPr>
          <w:p w:rsidR="00877BCD" w:rsidRPr="00877BCD" w:rsidRDefault="00877BCD">
            <w:pPr>
              <w:spacing w:after="0" w:line="240" w:lineRule="auto"/>
              <w:jc w:val="both"/>
              <w:rPr>
                <w:sz w:val="24"/>
                <w:szCs w:val="24"/>
              </w:rPr>
            </w:pPr>
            <w:r w:rsidRPr="00877BCD">
              <w:rPr>
                <w:iCs/>
                <w:sz w:val="24"/>
                <w:szCs w:val="24"/>
              </w:rPr>
              <w:t>(реквизиты документа, удостоверяющего личность)</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77BCD" w:rsidRPr="00877BCD" w:rsidRDefault="00877BCD" w:rsidP="00877BCD">
      <w:pPr>
        <w:widowControl w:val="0"/>
        <w:tabs>
          <w:tab w:val="left" w:pos="567"/>
        </w:tabs>
        <w:spacing w:after="0" w:line="240" w:lineRule="auto"/>
        <w:ind w:firstLine="426"/>
        <w:contextualSpacing/>
        <w:jc w:val="both"/>
        <w:rPr>
          <w:sz w:val="24"/>
          <w:szCs w:val="24"/>
        </w:rPr>
      </w:pPr>
      <w:r w:rsidRPr="00877BCD">
        <w:rPr>
          <w:sz w:val="24"/>
          <w:szCs w:val="24"/>
        </w:rPr>
        <w:t>сда</w:t>
      </w:r>
      <w:proofErr w:type="gramStart"/>
      <w:r w:rsidRPr="00877BCD">
        <w:rPr>
          <w:sz w:val="24"/>
          <w:szCs w:val="24"/>
        </w:rPr>
        <w:t>л(</w:t>
      </w:r>
      <w:proofErr w:type="gramEnd"/>
      <w:r w:rsidRPr="00877BC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1"/>
        <w:gridCol w:w="3201"/>
        <w:gridCol w:w="3389"/>
        <w:gridCol w:w="2409"/>
      </w:tblGrid>
      <w:tr w:rsidR="00877BCD" w:rsidRPr="00877BCD" w:rsidTr="00877BCD">
        <w:tc>
          <w:tcPr>
            <w:tcW w:w="682"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 xml:space="preserve">№ </w:t>
            </w:r>
            <w:proofErr w:type="gramStart"/>
            <w:r w:rsidRPr="00877BCD">
              <w:rPr>
                <w:sz w:val="24"/>
                <w:szCs w:val="24"/>
              </w:rPr>
              <w:t>п</w:t>
            </w:r>
            <w:proofErr w:type="gramEnd"/>
            <w:r w:rsidRPr="00877BCD">
              <w:rPr>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Кол-во листов</w:t>
            </w:r>
          </w:p>
        </w:tc>
      </w:tr>
      <w:tr w:rsidR="00877BCD" w:rsidRPr="00877BCD" w:rsidTr="00877BCD">
        <w:tc>
          <w:tcPr>
            <w:tcW w:w="682"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tbl>
      <w:tblPr>
        <w:tblW w:w="5000" w:type="pct"/>
        <w:tblLook w:val="04A0" w:firstRow="1" w:lastRow="0" w:firstColumn="1" w:lastColumn="0" w:noHBand="0" w:noVBand="1"/>
      </w:tblPr>
      <w:tblGrid>
        <w:gridCol w:w="973"/>
        <w:gridCol w:w="4583"/>
        <w:gridCol w:w="3197"/>
        <w:gridCol w:w="1667"/>
      </w:tblGrid>
      <w:tr w:rsidR="00877BCD" w:rsidRPr="00877BCD" w:rsidTr="00877BCD">
        <w:tc>
          <w:tcPr>
            <w:tcW w:w="467" w:type="pct"/>
            <w:vMerge w:val="restart"/>
            <w:hideMark/>
          </w:tcPr>
          <w:p w:rsidR="00877BCD" w:rsidRPr="00877BCD" w:rsidRDefault="00877BCD">
            <w:pPr>
              <w:spacing w:after="0" w:line="240" w:lineRule="auto"/>
              <w:jc w:val="both"/>
              <w:rPr>
                <w:sz w:val="24"/>
                <w:szCs w:val="24"/>
                <w:lang w:val="en-US"/>
              </w:rPr>
            </w:pPr>
            <w:r w:rsidRPr="00877BCD">
              <w:rPr>
                <w:bCs/>
                <w:sz w:val="24"/>
                <w:szCs w:val="24"/>
              </w:rPr>
              <w:t>Итого</w:t>
            </w:r>
          </w:p>
        </w:tc>
        <w:tc>
          <w:tcPr>
            <w:tcW w:w="3733" w:type="pct"/>
            <w:gridSpan w:val="2"/>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00" w:type="pct"/>
            <w:vMerge w:val="restart"/>
            <w:hideMark/>
          </w:tcPr>
          <w:p w:rsidR="00877BCD" w:rsidRPr="00877BCD" w:rsidRDefault="00877BCD">
            <w:pPr>
              <w:spacing w:after="0" w:line="240" w:lineRule="auto"/>
              <w:jc w:val="both"/>
              <w:rPr>
                <w:sz w:val="24"/>
                <w:szCs w:val="24"/>
                <w:lang w:val="en-US"/>
              </w:rPr>
            </w:pPr>
            <w:r w:rsidRPr="00877BCD">
              <w:rPr>
                <w:bCs/>
                <w:sz w:val="24"/>
                <w:szCs w:val="24"/>
              </w:rPr>
              <w:t>листов</w:t>
            </w: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single" w:sz="8" w:space="0" w:color="auto"/>
              <w:left w:val="nil"/>
              <w:bottom w:val="nil"/>
              <w:right w:val="nil"/>
            </w:tcBorders>
          </w:tcPr>
          <w:p w:rsidR="00877BCD" w:rsidRPr="00877BCD" w:rsidRDefault="00877BCD">
            <w:pPr>
              <w:spacing w:after="0" w:line="240" w:lineRule="auto"/>
              <w:jc w:val="both"/>
              <w:rPr>
                <w:vanish/>
                <w:sz w:val="24"/>
                <w:szCs w:val="24"/>
                <w:lang w:val="en-US"/>
              </w:rPr>
            </w:pPr>
          </w:p>
          <w:p w:rsidR="00877BCD" w:rsidRPr="00877BCD" w:rsidRDefault="00877BCD">
            <w:pPr>
              <w:spacing w:after="0" w:line="240" w:lineRule="auto"/>
              <w:jc w:val="both"/>
              <w:rPr>
                <w:iCs/>
                <w:sz w:val="24"/>
                <w:szCs w:val="24"/>
              </w:rPr>
            </w:pPr>
            <w:r w:rsidRPr="00877BCD">
              <w:rPr>
                <w:iCs/>
                <w:sz w:val="24"/>
                <w:szCs w:val="24"/>
              </w:rPr>
              <w:t>(указывается количество листов прописью)</w:t>
            </w:r>
          </w:p>
          <w:p w:rsidR="00877BCD" w:rsidRPr="00877BCD" w:rsidRDefault="00877BCD">
            <w:pPr>
              <w:spacing w:after="0" w:line="240" w:lineRule="auto"/>
              <w:jc w:val="both"/>
              <w:rPr>
                <w:sz w:val="24"/>
                <w:szCs w:val="24"/>
                <w:lang w:val="en-US"/>
              </w:rPr>
            </w:pPr>
          </w:p>
        </w:tc>
        <w:tc>
          <w:tcPr>
            <w:tcW w:w="0" w:type="auto"/>
            <w:vMerge/>
            <w:vAlign w:val="center"/>
            <w:hideMark/>
          </w:tcPr>
          <w:p w:rsidR="00877BCD" w:rsidRPr="00877BCD" w:rsidRDefault="00877BCD">
            <w:pPr>
              <w:spacing w:after="0" w:line="240" w:lineRule="auto"/>
              <w:rPr>
                <w:sz w:val="24"/>
                <w:szCs w:val="24"/>
                <w:lang w:val="en-US"/>
              </w:rPr>
            </w:pP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00" w:type="pct"/>
            <w:vMerge w:val="restart"/>
            <w:hideMark/>
          </w:tcPr>
          <w:p w:rsidR="00877BCD" w:rsidRPr="00877BCD" w:rsidRDefault="00877BCD">
            <w:pPr>
              <w:spacing w:after="0" w:line="240" w:lineRule="auto"/>
              <w:jc w:val="both"/>
              <w:rPr>
                <w:bCs/>
                <w:sz w:val="24"/>
                <w:szCs w:val="24"/>
                <w:lang w:val="en-US"/>
              </w:rPr>
            </w:pPr>
            <w:r w:rsidRPr="00877BCD">
              <w:rPr>
                <w:bCs/>
                <w:sz w:val="24"/>
                <w:szCs w:val="24"/>
              </w:rPr>
              <w:t>документов</w:t>
            </w: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single" w:sz="8" w:space="0" w:color="auto"/>
              <w:left w:val="nil"/>
              <w:bottom w:val="nil"/>
              <w:right w:val="nil"/>
            </w:tcBorders>
          </w:tcPr>
          <w:p w:rsidR="00877BCD" w:rsidRPr="00877BCD" w:rsidRDefault="00877BCD">
            <w:pPr>
              <w:spacing w:after="0" w:line="240" w:lineRule="auto"/>
              <w:jc w:val="both"/>
              <w:rPr>
                <w:iCs/>
                <w:sz w:val="24"/>
                <w:szCs w:val="24"/>
              </w:rPr>
            </w:pPr>
            <w:r w:rsidRPr="00877BCD">
              <w:rPr>
                <w:iCs/>
                <w:sz w:val="24"/>
                <w:szCs w:val="24"/>
              </w:rPr>
              <w:t>(указывается количество документов прописью)</w:t>
            </w:r>
          </w:p>
          <w:p w:rsidR="00877BCD" w:rsidRPr="00877BCD" w:rsidRDefault="00877BCD">
            <w:pPr>
              <w:spacing w:after="0" w:line="240" w:lineRule="auto"/>
              <w:jc w:val="both"/>
              <w:rPr>
                <w:sz w:val="24"/>
                <w:szCs w:val="24"/>
                <w:lang w:val="en-US"/>
              </w:rPr>
            </w:pPr>
          </w:p>
        </w:tc>
        <w:tc>
          <w:tcPr>
            <w:tcW w:w="0" w:type="auto"/>
            <w:vMerge/>
            <w:vAlign w:val="center"/>
            <w:hideMark/>
          </w:tcPr>
          <w:p w:rsidR="00877BCD" w:rsidRPr="00877BCD" w:rsidRDefault="00877BCD">
            <w:pPr>
              <w:spacing w:after="0" w:line="240" w:lineRule="auto"/>
              <w:rPr>
                <w:bCs/>
                <w:sz w:val="24"/>
                <w:szCs w:val="24"/>
                <w:lang w:val="en-US"/>
              </w:rPr>
            </w:pPr>
          </w:p>
        </w:tc>
      </w:tr>
      <w:tr w:rsidR="00877BCD" w:rsidRPr="00877BCD" w:rsidTr="00877BCD">
        <w:trPr>
          <w:trHeight w:val="269"/>
        </w:trPr>
        <w:tc>
          <w:tcPr>
            <w:tcW w:w="2666" w:type="pct"/>
            <w:gridSpan w:val="2"/>
            <w:hideMark/>
          </w:tcPr>
          <w:p w:rsidR="00877BCD" w:rsidRPr="00877BCD" w:rsidRDefault="00877BCD">
            <w:pPr>
              <w:spacing w:after="0" w:line="240" w:lineRule="auto"/>
              <w:jc w:val="both"/>
              <w:rPr>
                <w:sz w:val="24"/>
                <w:szCs w:val="24"/>
                <w:lang w:val="en-US"/>
              </w:rPr>
            </w:pPr>
            <w:r w:rsidRPr="00877BCD">
              <w:rPr>
                <w:sz w:val="24"/>
                <w:szCs w:val="24"/>
              </w:rPr>
              <w:t>Дата выдачи расписки:</w:t>
            </w:r>
          </w:p>
        </w:tc>
        <w:tc>
          <w:tcPr>
            <w:tcW w:w="2334" w:type="pct"/>
            <w:gridSpan w:val="2"/>
            <w:hideMark/>
          </w:tcPr>
          <w:p w:rsidR="00877BCD" w:rsidRPr="00877BCD" w:rsidRDefault="00877BCD">
            <w:pPr>
              <w:spacing w:after="0" w:line="240" w:lineRule="auto"/>
              <w:jc w:val="both"/>
              <w:rPr>
                <w:sz w:val="24"/>
                <w:szCs w:val="24"/>
              </w:rPr>
            </w:pPr>
            <w:r w:rsidRPr="00877BCD">
              <w:rPr>
                <w:sz w:val="24"/>
                <w:szCs w:val="24"/>
                <w:lang w:val="en-US"/>
              </w:rPr>
              <w:t>«</w:t>
            </w:r>
            <w:r w:rsidRPr="00877BCD">
              <w:rPr>
                <w:sz w:val="24"/>
                <w:szCs w:val="24"/>
              </w:rPr>
              <w:t>__</w:t>
            </w:r>
            <w:r w:rsidRPr="00877BCD">
              <w:rPr>
                <w:sz w:val="24"/>
                <w:szCs w:val="24"/>
                <w:lang w:val="en-US"/>
              </w:rPr>
              <w:t xml:space="preserve">» </w:t>
            </w:r>
            <w:r w:rsidRPr="00877BCD">
              <w:rPr>
                <w:sz w:val="24"/>
                <w:szCs w:val="24"/>
              </w:rPr>
              <w:t>________</w:t>
            </w:r>
            <w:r w:rsidRPr="00877BCD">
              <w:rPr>
                <w:sz w:val="24"/>
                <w:szCs w:val="24"/>
                <w:lang w:val="en-US"/>
              </w:rPr>
              <w:t xml:space="preserve"> 20</w:t>
            </w:r>
            <w:r w:rsidRPr="00877BCD">
              <w:rPr>
                <w:sz w:val="24"/>
                <w:szCs w:val="24"/>
              </w:rPr>
              <w:t>__</w:t>
            </w:r>
            <w:r w:rsidRPr="00877BCD">
              <w:rPr>
                <w:sz w:val="24"/>
                <w:szCs w:val="24"/>
                <w:lang w:val="en-US"/>
              </w:rPr>
              <w:t xml:space="preserve"> г.</w:t>
            </w:r>
          </w:p>
        </w:tc>
      </w:tr>
      <w:tr w:rsidR="00877BCD" w:rsidRPr="00877BCD" w:rsidTr="00877BCD">
        <w:trPr>
          <w:trHeight w:val="269"/>
        </w:trPr>
        <w:tc>
          <w:tcPr>
            <w:tcW w:w="2666" w:type="pct"/>
            <w:gridSpan w:val="2"/>
            <w:hideMark/>
          </w:tcPr>
          <w:p w:rsidR="00877BCD" w:rsidRPr="00877BCD" w:rsidRDefault="00877BCD">
            <w:pPr>
              <w:spacing w:after="0" w:line="240" w:lineRule="auto"/>
              <w:jc w:val="both"/>
              <w:rPr>
                <w:sz w:val="24"/>
                <w:szCs w:val="24"/>
              </w:rPr>
            </w:pPr>
            <w:r w:rsidRPr="00877BCD">
              <w:rPr>
                <w:sz w:val="24"/>
                <w:szCs w:val="24"/>
              </w:rPr>
              <w:t>Ориентировочная дата выдачи итоговог</w:t>
            </w:r>
            <w:proofErr w:type="gramStart"/>
            <w:r w:rsidRPr="00877BCD">
              <w:rPr>
                <w:sz w:val="24"/>
                <w:szCs w:val="24"/>
              </w:rPr>
              <w:t>о(</w:t>
            </w:r>
            <w:proofErr w:type="gramEnd"/>
            <w:r w:rsidRPr="00877BCD">
              <w:rPr>
                <w:sz w:val="24"/>
                <w:szCs w:val="24"/>
              </w:rPr>
              <w:t>-ых) документа(-</w:t>
            </w:r>
            <w:proofErr w:type="spellStart"/>
            <w:r w:rsidRPr="00877BCD">
              <w:rPr>
                <w:sz w:val="24"/>
                <w:szCs w:val="24"/>
              </w:rPr>
              <w:t>ов</w:t>
            </w:r>
            <w:proofErr w:type="spellEnd"/>
            <w:r w:rsidRPr="00877BCD">
              <w:rPr>
                <w:sz w:val="24"/>
                <w:szCs w:val="24"/>
              </w:rPr>
              <w:t>):</w:t>
            </w:r>
          </w:p>
        </w:tc>
        <w:tc>
          <w:tcPr>
            <w:tcW w:w="2334" w:type="pct"/>
            <w:gridSpan w:val="2"/>
            <w:hideMark/>
          </w:tcPr>
          <w:p w:rsidR="00877BCD" w:rsidRPr="00877BCD" w:rsidRDefault="00877BCD">
            <w:pPr>
              <w:spacing w:after="0" w:line="240" w:lineRule="auto"/>
              <w:jc w:val="both"/>
              <w:rPr>
                <w:sz w:val="24"/>
                <w:szCs w:val="24"/>
                <w:lang w:val="en-US"/>
              </w:rPr>
            </w:pPr>
            <w:r w:rsidRPr="00877BCD">
              <w:rPr>
                <w:sz w:val="24"/>
                <w:szCs w:val="24"/>
              </w:rPr>
              <w:t>«__» ________ 20__ г.</w:t>
            </w:r>
          </w:p>
        </w:tc>
      </w:tr>
      <w:tr w:rsidR="00877BCD" w:rsidRPr="00877BCD" w:rsidTr="00877BCD">
        <w:trPr>
          <w:trHeight w:val="269"/>
        </w:trPr>
        <w:tc>
          <w:tcPr>
            <w:tcW w:w="5000" w:type="pct"/>
            <w:gridSpan w:val="4"/>
          </w:tcPr>
          <w:p w:rsidR="00877BCD" w:rsidRPr="00877BCD" w:rsidRDefault="00877BCD">
            <w:pPr>
              <w:spacing w:after="0" w:line="240" w:lineRule="auto"/>
              <w:jc w:val="both"/>
              <w:rPr>
                <w:sz w:val="24"/>
                <w:szCs w:val="24"/>
              </w:rPr>
            </w:pPr>
            <w:r w:rsidRPr="00877BCD">
              <w:rPr>
                <w:sz w:val="24"/>
                <w:szCs w:val="24"/>
              </w:rPr>
              <w:t>Место выдачи: _______________________________</w:t>
            </w:r>
          </w:p>
          <w:p w:rsidR="00877BCD" w:rsidRPr="00877BCD" w:rsidRDefault="00877BCD">
            <w:pPr>
              <w:spacing w:after="0" w:line="240" w:lineRule="auto"/>
              <w:jc w:val="both"/>
              <w:rPr>
                <w:sz w:val="24"/>
                <w:szCs w:val="24"/>
              </w:rPr>
            </w:pPr>
          </w:p>
          <w:p w:rsidR="00877BCD" w:rsidRPr="00877BCD" w:rsidRDefault="00877BCD">
            <w:pPr>
              <w:spacing w:after="0" w:line="240" w:lineRule="auto"/>
              <w:jc w:val="both"/>
              <w:rPr>
                <w:sz w:val="24"/>
                <w:szCs w:val="24"/>
              </w:rPr>
            </w:pPr>
            <w:r w:rsidRPr="00877BCD">
              <w:rPr>
                <w:sz w:val="24"/>
                <w:szCs w:val="24"/>
              </w:rPr>
              <w:t>Регистрационный номер ______________________</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Look w:val="04A0" w:firstRow="1" w:lastRow="0" w:firstColumn="1" w:lastColumn="0" w:noHBand="0" w:noVBand="1"/>
      </w:tblPr>
      <w:tblGrid>
        <w:gridCol w:w="3751"/>
        <w:gridCol w:w="4862"/>
        <w:gridCol w:w="1807"/>
      </w:tblGrid>
      <w:tr w:rsidR="00877BCD" w:rsidRPr="00877BCD" w:rsidTr="00877BCD">
        <w:tc>
          <w:tcPr>
            <w:tcW w:w="1800" w:type="pct"/>
            <w:vMerge w:val="restart"/>
            <w:vAlign w:val="center"/>
            <w:hideMark/>
          </w:tcPr>
          <w:p w:rsidR="00877BCD" w:rsidRPr="00877BCD" w:rsidRDefault="00877BCD">
            <w:pPr>
              <w:spacing w:after="0" w:line="240" w:lineRule="auto"/>
              <w:jc w:val="both"/>
              <w:rPr>
                <w:sz w:val="24"/>
                <w:szCs w:val="24"/>
              </w:rPr>
            </w:pPr>
            <w:r w:rsidRPr="00877BCD">
              <w:rPr>
                <w:sz w:val="24"/>
                <w:szCs w:val="24"/>
              </w:rPr>
              <w:t>Специалист</w:t>
            </w:r>
          </w:p>
        </w:tc>
        <w:tc>
          <w:tcPr>
            <w:tcW w:w="2333" w:type="pct"/>
            <w:tcBorders>
              <w:top w:val="nil"/>
              <w:left w:val="nil"/>
              <w:bottom w:val="single" w:sz="8" w:space="0" w:color="auto"/>
              <w:right w:val="nil"/>
            </w:tcBorders>
            <w:vAlign w:val="bottom"/>
          </w:tcPr>
          <w:p w:rsidR="00877BCD" w:rsidRPr="00877BCD" w:rsidRDefault="00877BCD">
            <w:pPr>
              <w:spacing w:after="0" w:line="240" w:lineRule="auto"/>
              <w:jc w:val="both"/>
              <w:rPr>
                <w:sz w:val="24"/>
                <w:szCs w:val="24"/>
              </w:rPr>
            </w:pPr>
          </w:p>
        </w:tc>
        <w:tc>
          <w:tcPr>
            <w:tcW w:w="867" w:type="pct"/>
            <w:tcBorders>
              <w:top w:val="nil"/>
              <w:left w:val="nil"/>
              <w:bottom w:val="single" w:sz="8" w:space="0" w:color="auto"/>
              <w:right w:val="nil"/>
            </w:tcBorders>
          </w:tcPr>
          <w:p w:rsidR="00877BCD" w:rsidRPr="00877BCD" w:rsidRDefault="00877BCD">
            <w:pPr>
              <w:spacing w:after="0" w:line="240" w:lineRule="auto"/>
              <w:jc w:val="both"/>
              <w:rPr>
                <w:sz w:val="24"/>
                <w:szCs w:val="24"/>
              </w:rPr>
            </w:pPr>
          </w:p>
        </w:tc>
      </w:tr>
      <w:tr w:rsidR="00877BCD" w:rsidRPr="00877BCD" w:rsidTr="00877BCD">
        <w:tc>
          <w:tcPr>
            <w:tcW w:w="0" w:type="auto"/>
            <w:vMerge/>
            <w:vAlign w:val="center"/>
            <w:hideMark/>
          </w:tcPr>
          <w:p w:rsidR="00877BCD" w:rsidRPr="00877BCD" w:rsidRDefault="00877BCD">
            <w:pPr>
              <w:spacing w:after="0" w:line="240" w:lineRule="auto"/>
              <w:rPr>
                <w:sz w:val="24"/>
                <w:szCs w:val="24"/>
              </w:rPr>
            </w:pPr>
          </w:p>
        </w:tc>
        <w:tc>
          <w:tcPr>
            <w:tcW w:w="3200" w:type="pct"/>
            <w:gridSpan w:val="2"/>
            <w:hideMark/>
          </w:tcPr>
          <w:p w:rsidR="00877BCD" w:rsidRPr="00877BCD" w:rsidRDefault="00877BCD">
            <w:pPr>
              <w:spacing w:after="0" w:line="240" w:lineRule="auto"/>
              <w:jc w:val="both"/>
              <w:rPr>
                <w:sz w:val="24"/>
                <w:szCs w:val="24"/>
                <w:lang w:val="en-US"/>
              </w:rPr>
            </w:pPr>
            <w:r w:rsidRPr="00877BCD">
              <w:rPr>
                <w:iCs/>
                <w:sz w:val="24"/>
                <w:szCs w:val="24"/>
              </w:rPr>
              <w:t>(Фамилия, инициалы) (подпись)</w:t>
            </w:r>
          </w:p>
        </w:tc>
      </w:tr>
      <w:tr w:rsidR="00877BCD" w:rsidRPr="00877BCD" w:rsidTr="00877BCD">
        <w:tc>
          <w:tcPr>
            <w:tcW w:w="1800" w:type="pct"/>
            <w:vMerge w:val="restart"/>
            <w:vAlign w:val="center"/>
            <w:hideMark/>
          </w:tcPr>
          <w:p w:rsidR="00877BCD" w:rsidRPr="00877BCD" w:rsidRDefault="00877BCD">
            <w:pPr>
              <w:spacing w:after="0" w:line="240" w:lineRule="auto"/>
              <w:jc w:val="both"/>
              <w:rPr>
                <w:sz w:val="24"/>
                <w:szCs w:val="24"/>
                <w:lang w:val="en-US"/>
              </w:rPr>
            </w:pPr>
            <w:r w:rsidRPr="00877BCD">
              <w:rPr>
                <w:sz w:val="24"/>
                <w:szCs w:val="24"/>
              </w:rPr>
              <w:t>Заявитель:</w:t>
            </w:r>
          </w:p>
        </w:tc>
        <w:tc>
          <w:tcPr>
            <w:tcW w:w="2333" w:type="pct"/>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67" w:type="pct"/>
            <w:tcBorders>
              <w:top w:val="nil"/>
              <w:left w:val="nil"/>
              <w:bottom w:val="single" w:sz="8" w:space="0" w:color="auto"/>
              <w:right w:val="nil"/>
            </w:tcBorders>
          </w:tcPr>
          <w:p w:rsidR="00877BCD" w:rsidRPr="00877BCD" w:rsidRDefault="00877BCD">
            <w:pPr>
              <w:spacing w:after="0" w:line="240" w:lineRule="auto"/>
              <w:jc w:val="both"/>
              <w:rPr>
                <w:bCs/>
                <w:sz w:val="24"/>
                <w:szCs w:val="24"/>
                <w:lang w:val="en-US"/>
              </w:rPr>
            </w:pP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200" w:type="pct"/>
            <w:gridSpan w:val="2"/>
            <w:tcBorders>
              <w:top w:val="single" w:sz="8" w:space="0" w:color="auto"/>
              <w:left w:val="nil"/>
              <w:bottom w:val="nil"/>
              <w:right w:val="nil"/>
            </w:tcBorders>
            <w:hideMark/>
          </w:tcPr>
          <w:p w:rsidR="00877BCD" w:rsidRPr="00877BCD" w:rsidRDefault="00877BCD">
            <w:pPr>
              <w:spacing w:after="0" w:line="240" w:lineRule="auto"/>
              <w:ind w:firstLine="567"/>
              <w:jc w:val="both"/>
              <w:rPr>
                <w:sz w:val="24"/>
                <w:szCs w:val="24"/>
                <w:lang w:val="en-US"/>
              </w:rPr>
            </w:pPr>
            <w:r w:rsidRPr="00877BCD">
              <w:rPr>
                <w:iCs/>
                <w:sz w:val="24"/>
                <w:szCs w:val="24"/>
              </w:rPr>
              <w:t>(Фамилия, инициалы)</w:t>
            </w:r>
            <w:r w:rsidRPr="00877BCD">
              <w:rPr>
                <w:iCs/>
                <w:sz w:val="24"/>
                <w:szCs w:val="24"/>
                <w:lang w:val="en-US"/>
              </w:rPr>
              <w:t xml:space="preserve"> </w:t>
            </w:r>
            <w:r w:rsidRPr="00877BCD">
              <w:rPr>
                <w:iCs/>
                <w:sz w:val="24"/>
                <w:szCs w:val="24"/>
              </w:rPr>
              <w:t>(подпись)</w:t>
            </w:r>
          </w:p>
        </w:tc>
      </w:tr>
    </w:tbl>
    <w:p w:rsidR="00877BCD" w:rsidRDefault="00877BCD"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Pr="00877BCD" w:rsidRDefault="00B23A0F" w:rsidP="00877BCD">
      <w:pPr>
        <w:widowControl w:val="0"/>
        <w:tabs>
          <w:tab w:val="left" w:pos="567"/>
        </w:tabs>
        <w:spacing w:after="0" w:line="240" w:lineRule="auto"/>
        <w:ind w:firstLine="426"/>
        <w:contextualSpacing/>
        <w:jc w:val="right"/>
        <w:rPr>
          <w:sz w:val="24"/>
          <w:szCs w:val="24"/>
        </w:rPr>
      </w:pP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3</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77BCD">
        <w:rPr>
          <w:b/>
          <w:sz w:val="24"/>
          <w:szCs w:val="24"/>
        </w:rPr>
        <w:t>ФОРМА</w:t>
      </w:r>
      <w:r w:rsidRPr="00877BCD">
        <w:rPr>
          <w:b/>
          <w:sz w:val="24"/>
          <w:szCs w:val="24"/>
        </w:rPr>
        <w:br/>
        <w:t>согласия на обработку персональных данных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Главе Администрации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ab/>
      </w:r>
      <w:r w:rsidRPr="00877BCD">
        <w:rPr>
          <w:sz w:val="24"/>
          <w:szCs w:val="24"/>
        </w:rPr>
        <w:tab/>
        <w:t>(указывается полное наименование должности и ФИО)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от 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                                                  (фамилия, имя, отчество –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проживающег</w:t>
      </w:r>
      <w:proofErr w:type="gramStart"/>
      <w:r w:rsidRPr="00877BCD">
        <w:rPr>
          <w:sz w:val="24"/>
          <w:szCs w:val="24"/>
        </w:rPr>
        <w:t>о(</w:t>
      </w:r>
      <w:proofErr w:type="gramEnd"/>
      <w:r w:rsidRPr="00877BCD">
        <w:rPr>
          <w:sz w:val="24"/>
          <w:szCs w:val="24"/>
        </w:rPr>
        <w:t>ей) по адресу: 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_______________________________________________________________________________________________________________________________________________________________, </w:t>
      </w:r>
    </w:p>
    <w:p w:rsidR="00877BCD" w:rsidRPr="00877BCD" w:rsidRDefault="00877BCD" w:rsidP="00877BCD">
      <w:pPr>
        <w:tabs>
          <w:tab w:val="left" w:pos="8844"/>
        </w:tabs>
        <w:spacing w:after="0" w:line="240" w:lineRule="auto"/>
        <w:ind w:left="4536"/>
        <w:rPr>
          <w:sz w:val="24"/>
          <w:szCs w:val="24"/>
        </w:rPr>
      </w:pPr>
      <w:r w:rsidRPr="00877BCD">
        <w:rPr>
          <w:sz w:val="24"/>
          <w:szCs w:val="24"/>
        </w:rPr>
        <w:t>контактный телефон 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о согласии на обработку персональных данных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лиц, не являющихся заявителями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Я, _______________________________________________________________________________________________________</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sidRPr="00877BCD">
        <w:rPr>
          <w:sz w:val="24"/>
          <w:szCs w:val="24"/>
        </w:rPr>
        <w:t>(Ф.И.О. полностью, отчетство – при наличии)</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77BCD">
        <w:rPr>
          <w:sz w:val="24"/>
          <w:szCs w:val="24"/>
        </w:rPr>
        <w:t xml:space="preserve">паспорт: серия ___________   номер   _________________________     дата выдачи: «________»______________________20______г.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кем  выдан_____________________________________________________________________________________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_____________________________________________________________________________</w:t>
      </w:r>
      <w:r w:rsidRPr="00877BCD">
        <w:rPr>
          <w:sz w:val="24"/>
          <w:szCs w:val="24"/>
        </w:rPr>
        <w:tab/>
      </w:r>
      <w:r w:rsidRPr="00877BCD">
        <w:rPr>
          <w:sz w:val="24"/>
          <w:szCs w:val="24"/>
        </w:rPr>
        <w:tab/>
      </w:r>
      <w:r w:rsidRPr="00877BCD">
        <w:rPr>
          <w:sz w:val="24"/>
          <w:szCs w:val="24"/>
        </w:rPr>
        <w:tab/>
        <w:t xml:space="preserve">               (реквизиты доверенности, документа, подтверждающего полномочия законного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член семьи заявителя *  ____________________________________________________________</w:t>
      </w:r>
      <w:r w:rsidR="00B23A0F">
        <w:rPr>
          <w:sz w:val="24"/>
          <w:szCs w:val="24"/>
        </w:rPr>
        <w:t>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lastRenderedPageBreak/>
        <w:t>_________________________________________________</w:t>
      </w:r>
      <w:r w:rsidR="00B23A0F">
        <w:rPr>
          <w:sz w:val="24"/>
          <w:szCs w:val="24"/>
        </w:rPr>
        <w:t>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24"/>
          <w:szCs w:val="24"/>
        </w:rPr>
      </w:pPr>
      <w:r w:rsidRPr="00877BCD">
        <w:rPr>
          <w:sz w:val="24"/>
          <w:szCs w:val="24"/>
        </w:rPr>
        <w:t>(Ф.И.О. заявителя на получение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 xml:space="preserve">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roofErr w:type="gramStart"/>
      <w:r w:rsidRPr="00877BCD">
        <w:rPr>
          <w:sz w:val="24"/>
          <w:szCs w:val="24"/>
        </w:rPr>
        <w:t>согласен</w:t>
      </w:r>
      <w:proofErr w:type="gramEnd"/>
      <w:r w:rsidRPr="00877BCD">
        <w:rPr>
          <w:sz w:val="24"/>
          <w:szCs w:val="24"/>
        </w:rPr>
        <w:t xml:space="preserve"> (на)    на   обработку моих персональных  данных и персональных данных моих несовершеннолетних детей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(опекаемых, подопечных)___________________________________________________________</w:t>
      </w:r>
      <w:r w:rsidR="00B23A0F">
        <w:rPr>
          <w:sz w:val="24"/>
          <w:szCs w:val="24"/>
        </w:rPr>
        <w:t>________</w:t>
      </w:r>
    </w:p>
    <w:p w:rsidR="00877BCD" w:rsidRPr="00877BCD" w:rsidRDefault="00877BCD" w:rsidP="00877BCD">
      <w:pPr>
        <w:tabs>
          <w:tab w:val="left" w:pos="4489"/>
        </w:tabs>
        <w:spacing w:after="0" w:line="240" w:lineRule="auto"/>
        <w:jc w:val="center"/>
        <w:rPr>
          <w:sz w:val="24"/>
          <w:szCs w:val="24"/>
        </w:rPr>
      </w:pPr>
      <w:r w:rsidRPr="00877BCD">
        <w:rPr>
          <w:sz w:val="24"/>
          <w:szCs w:val="24"/>
        </w:rPr>
        <w:t>(фамилия, имя, отчество – при наличии)</w:t>
      </w:r>
    </w:p>
    <w:p w:rsidR="00877BCD" w:rsidRPr="00877BCD" w:rsidRDefault="00877BCD" w:rsidP="00877BCD">
      <w:pPr>
        <w:tabs>
          <w:tab w:val="left" w:pos="4489"/>
        </w:tabs>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77BCD" w:rsidRPr="00877BCD" w:rsidRDefault="00877BCD" w:rsidP="00877BCD">
      <w:pPr>
        <w:numPr>
          <w:ilvl w:val="0"/>
          <w:numId w:val="19"/>
        </w:numPr>
        <w:spacing w:after="0" w:line="240" w:lineRule="auto"/>
        <w:jc w:val="both"/>
        <w:rPr>
          <w:sz w:val="24"/>
          <w:szCs w:val="24"/>
        </w:rPr>
      </w:pPr>
      <w:r w:rsidRPr="00877BCD">
        <w:rPr>
          <w:sz w:val="24"/>
          <w:szCs w:val="24"/>
        </w:rPr>
        <w:t>фамилия, имя, отчество – при наличии;</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дата рождения;</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адрес места жительства;</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серия, номер и дата выдачи паспорта, наименование выдавшего паспорт органа (иного документа, удостоверяющего личность);</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реквизиты документа, дающего право на получение муниципальной услуги ____________________________;</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________________________________;</w:t>
      </w:r>
    </w:p>
    <w:p w:rsidR="00877BCD" w:rsidRPr="00B23A0F" w:rsidRDefault="00877BCD" w:rsidP="00B23A0F">
      <w:pPr>
        <w:numPr>
          <w:ilvl w:val="0"/>
          <w:numId w:val="19"/>
        </w:numPr>
        <w:spacing w:after="0" w:line="240" w:lineRule="auto"/>
        <w:ind w:left="0" w:firstLine="708"/>
        <w:jc w:val="both"/>
        <w:rPr>
          <w:sz w:val="24"/>
          <w:szCs w:val="24"/>
        </w:rPr>
      </w:pPr>
      <w:r w:rsidRPr="00877BCD">
        <w:rPr>
          <w:sz w:val="24"/>
          <w:szCs w:val="24"/>
        </w:rPr>
        <w:t>____________________</w:t>
      </w:r>
      <w:r w:rsidR="00B23A0F">
        <w:rPr>
          <w:sz w:val="24"/>
          <w:szCs w:val="24"/>
        </w:rPr>
        <w:t>________</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номер страхового свидетельства государственного пенсионного страхования (СНИЛС);</w:t>
      </w:r>
    </w:p>
    <w:p w:rsidR="00877BCD" w:rsidRPr="00877BCD" w:rsidRDefault="00877BCD" w:rsidP="00877BCD">
      <w:pPr>
        <w:numPr>
          <w:ilvl w:val="0"/>
          <w:numId w:val="19"/>
        </w:numPr>
        <w:spacing w:after="0" w:line="240" w:lineRule="auto"/>
        <w:ind w:left="0" w:firstLine="708"/>
        <w:jc w:val="both"/>
        <w:rPr>
          <w:sz w:val="24"/>
          <w:szCs w:val="24"/>
          <w:lang w:val="en-US"/>
        </w:rPr>
      </w:pPr>
      <w:r w:rsidRPr="00877BCD">
        <w:rPr>
          <w:sz w:val="24"/>
          <w:szCs w:val="24"/>
        </w:rPr>
        <w:t>идентификационный номер налогоплательщика (ИНН);</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 xml:space="preserve">иные сведения, имеющиеся в документах находящихся в личном (учетном) деле.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Срок действия моего согласия считать с момента подписания данного заявления  на срок: бессрочно.</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«_______»___________20___г._______________/____________________________/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24"/>
          <w:szCs w:val="24"/>
        </w:rPr>
      </w:pPr>
      <w:r w:rsidRPr="00877BCD">
        <w:rPr>
          <w:sz w:val="24"/>
          <w:szCs w:val="24"/>
        </w:rPr>
        <w:t xml:space="preserve">    подпись</w:t>
      </w:r>
      <w:r w:rsidRPr="00877BCD">
        <w:rPr>
          <w:sz w:val="24"/>
          <w:szCs w:val="24"/>
        </w:rPr>
        <w:tab/>
        <w:t xml:space="preserve">                              расшифровка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Принял: «_______»___________20___г. ____________________  __________</w:t>
      </w:r>
      <w:r w:rsidR="00B23A0F">
        <w:rPr>
          <w:sz w:val="24"/>
          <w:szCs w:val="24"/>
        </w:rPr>
        <w:t xml:space="preserve">____   /   </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ab/>
      </w:r>
      <w:r w:rsidRPr="00877BCD">
        <w:rPr>
          <w:sz w:val="24"/>
          <w:szCs w:val="24"/>
        </w:rPr>
        <w:tab/>
      </w:r>
      <w:r w:rsidRPr="00877BCD">
        <w:rPr>
          <w:sz w:val="24"/>
          <w:szCs w:val="24"/>
        </w:rPr>
        <w:tab/>
      </w:r>
      <w:r w:rsidRPr="00877BCD">
        <w:rPr>
          <w:sz w:val="24"/>
          <w:szCs w:val="24"/>
        </w:rPr>
        <w:tab/>
        <w:t xml:space="preserve">                            должность специалиста                  подпись                                 расшифровка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r w:rsidRPr="00877BCD">
        <w:rPr>
          <w:sz w:val="24"/>
          <w:szCs w:val="24"/>
        </w:rPr>
        <w:t>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77BCD">
        <w:rPr>
          <w:sz w:val="24"/>
          <w:szCs w:val="24"/>
        </w:rPr>
        <w:br/>
        <w:t>детей (опекаемых, подопечных) в строке «член семьи заявителя» проставить  «нет».</w:t>
      </w:r>
    </w:p>
    <w:p w:rsidR="00877BCD" w:rsidRDefault="00877BCD" w:rsidP="00B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B23A0F" w:rsidRPr="00877BCD" w:rsidRDefault="00B23A0F" w:rsidP="00B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color w:val="000000"/>
          <w:sz w:val="24"/>
          <w:szCs w:val="24"/>
        </w:rPr>
      </w:pP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4</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877BCD">
        <w:rPr>
          <w:b/>
          <w:bCs/>
          <w:sz w:val="24"/>
          <w:szCs w:val="24"/>
        </w:rPr>
        <w:t>ФОРМА</w:t>
      </w:r>
      <w:r w:rsidRPr="00877BCD">
        <w:rPr>
          <w:b/>
          <w:bCs/>
          <w:sz w:val="24"/>
          <w:szCs w:val="24"/>
        </w:rPr>
        <w:br/>
        <w:t>решения об отказе в присвоении объекту адресации адреса</w:t>
      </w:r>
      <w:r w:rsidRPr="00877BCD">
        <w:rPr>
          <w:b/>
          <w:bCs/>
          <w:sz w:val="24"/>
          <w:szCs w:val="24"/>
        </w:rPr>
        <w:br/>
        <w:t>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sz w:val="24"/>
          <w:szCs w:val="24"/>
        </w:rPr>
      </w:pPr>
      <w:r w:rsidRPr="00877BCD">
        <w:rPr>
          <w:sz w:val="24"/>
          <w:szCs w:val="24"/>
        </w:rPr>
        <w:t>(Ф.И.О., адрес Заявителя (представителя)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sz w:val="24"/>
          <w:szCs w:val="24"/>
        </w:rPr>
      </w:pPr>
      <w:r w:rsidRPr="00877BCD">
        <w:rPr>
          <w:sz w:val="24"/>
          <w:szCs w:val="24"/>
        </w:rPr>
        <w:t>(регистрационный номер заявления о присвоении объекту адресации адреса 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877BCD">
        <w:rPr>
          <w:b/>
          <w:bCs/>
          <w:sz w:val="24"/>
          <w:szCs w:val="24"/>
        </w:rPr>
        <w:t>Решение об отказе</w:t>
      </w:r>
      <w:r w:rsidRPr="00877BCD">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877BCD" w:rsidRPr="00877BCD" w:rsidTr="00877BCD">
        <w:trPr>
          <w:jc w:val="center"/>
        </w:trPr>
        <w:tc>
          <w:tcPr>
            <w:tcW w:w="398" w:type="dxa"/>
            <w:vAlign w:val="bottom"/>
            <w:hideMark/>
          </w:tcPr>
          <w:p w:rsidR="00877BCD" w:rsidRPr="00877BCD" w:rsidRDefault="00877BCD">
            <w:pPr>
              <w:spacing w:after="0" w:line="240" w:lineRule="auto"/>
              <w:ind w:right="57"/>
              <w:jc w:val="right"/>
              <w:rPr>
                <w:sz w:val="24"/>
                <w:szCs w:val="24"/>
              </w:rPr>
            </w:pPr>
            <w:r w:rsidRPr="00877BCD">
              <w:rPr>
                <w:sz w:val="24"/>
                <w:szCs w:val="24"/>
              </w:rPr>
              <w:t>от</w:t>
            </w:r>
          </w:p>
        </w:tc>
        <w:tc>
          <w:tcPr>
            <w:tcW w:w="1588"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c>
          <w:tcPr>
            <w:tcW w:w="1134" w:type="dxa"/>
            <w:vAlign w:val="bottom"/>
            <w:hideMark/>
          </w:tcPr>
          <w:p w:rsidR="00877BCD" w:rsidRPr="00877BCD" w:rsidRDefault="00877BCD">
            <w:pPr>
              <w:spacing w:after="0" w:line="240" w:lineRule="auto"/>
              <w:ind w:right="57"/>
              <w:jc w:val="right"/>
              <w:rPr>
                <w:sz w:val="24"/>
                <w:szCs w:val="24"/>
              </w:rPr>
            </w:pPr>
            <w:r w:rsidRPr="00877BCD">
              <w:rPr>
                <w:sz w:val="24"/>
                <w:szCs w:val="24"/>
              </w:rPr>
              <w:t>№</w:t>
            </w:r>
          </w:p>
        </w:tc>
        <w:tc>
          <w:tcPr>
            <w:tcW w:w="1134"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(наименование органа местного самоуправления)</w:t>
      </w:r>
    </w:p>
    <w:p w:rsidR="00877BCD" w:rsidRPr="00877BCD" w:rsidRDefault="00877BCD" w:rsidP="00877BCD">
      <w:pPr>
        <w:tabs>
          <w:tab w:val="right" w:pos="9923"/>
        </w:tabs>
        <w:spacing w:after="0" w:line="240" w:lineRule="auto"/>
        <w:rPr>
          <w:sz w:val="24"/>
          <w:szCs w:val="24"/>
        </w:rPr>
      </w:pPr>
      <w:r w:rsidRPr="00877BCD">
        <w:rPr>
          <w:sz w:val="24"/>
          <w:szCs w:val="24"/>
        </w:rPr>
        <w:t xml:space="preserve">сообщает, что  </w:t>
      </w: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sz w:val="24"/>
          <w:szCs w:val="24"/>
        </w:rPr>
      </w:pPr>
      <w:proofErr w:type="gramStart"/>
      <w:r w:rsidRPr="00877BCD">
        <w:rPr>
          <w:sz w:val="24"/>
          <w:szCs w:val="24"/>
        </w:rPr>
        <w:t>(Ф.И.О. Заявителя в дательном падеже, наименование, номер и дата выдачи документа,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gramStart"/>
      <w:r w:rsidRPr="00877BCD">
        <w:rPr>
          <w:sz w:val="24"/>
          <w:szCs w:val="24"/>
        </w:rPr>
        <w:t>подтверждающего личность, почтовый адрес – для физического лица; полное наименование, ИНН, КПП (для</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российского юридического лица), страна, дата и номер регистрации (для иностранного юридического лица),</w:t>
      </w:r>
    </w:p>
    <w:p w:rsidR="00877BCD" w:rsidRPr="00877BCD" w:rsidRDefault="00877BCD" w:rsidP="00877BCD">
      <w:pPr>
        <w:tabs>
          <w:tab w:val="right" w:pos="9921"/>
        </w:tabs>
        <w:spacing w:after="0" w:line="240" w:lineRule="auto"/>
        <w:rPr>
          <w:sz w:val="24"/>
          <w:szCs w:val="24"/>
        </w:rPr>
      </w:pP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sz w:val="24"/>
          <w:szCs w:val="24"/>
        </w:rPr>
      </w:pPr>
      <w:r w:rsidRPr="00877BCD">
        <w:rPr>
          <w:sz w:val="24"/>
          <w:szCs w:val="24"/>
        </w:rPr>
        <w:t>почтовый адрес – для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на основании Правил присвоения, изменения и аннулирования адресов,</w:t>
      </w:r>
      <w:r w:rsidRPr="00877BCD">
        <w:rPr>
          <w:sz w:val="24"/>
          <w:szCs w:val="24"/>
        </w:rPr>
        <w:br/>
        <w:t>утвержденных постановлением Правительства Российской Федерации</w:t>
      </w:r>
      <w:r w:rsidRPr="00877BCD">
        <w:rPr>
          <w:sz w:val="24"/>
          <w:szCs w:val="24"/>
        </w:rPr>
        <w:br/>
        <w:t>от 19 ноября 2014 г. № 1221, отказано в присвоении (аннулировании) адреса следующему</w:t>
      </w:r>
      <w:r w:rsidRPr="00877BCD">
        <w:rPr>
          <w:sz w:val="24"/>
          <w:szCs w:val="24"/>
        </w:rPr>
        <w:br/>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sz w:val="24"/>
          <w:szCs w:val="24"/>
        </w:rPr>
      </w:pPr>
      <w:r w:rsidRPr="00877BCD">
        <w:rPr>
          <w:sz w:val="24"/>
          <w:szCs w:val="24"/>
        </w:rPr>
        <w:t>(нужное подчеркнуть)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объекту адресации  </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sz w:val="24"/>
          <w:szCs w:val="24"/>
        </w:rPr>
      </w:pPr>
      <w:proofErr w:type="gramStart"/>
      <w:r w:rsidRPr="00877BCD">
        <w:rPr>
          <w:sz w:val="24"/>
          <w:szCs w:val="24"/>
        </w:rPr>
        <w:t>(вид и наименование объекта адресации, описание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местонахождения объекта адресации в случае обращения Заявителя о присвоении объекту адресации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адрес объекта адресации в случае обращения Заявителя об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в связи </w:t>
      </w:r>
      <w:proofErr w:type="gramStart"/>
      <w:r w:rsidRPr="00877BCD">
        <w:rPr>
          <w:sz w:val="24"/>
          <w:szCs w:val="24"/>
        </w:rPr>
        <w:t>с</w:t>
      </w:r>
      <w:proofErr w:type="gramEnd"/>
      <w:r w:rsidRPr="00877BCD">
        <w:rPr>
          <w:sz w:val="24"/>
          <w:szCs w:val="24"/>
        </w:rPr>
        <w:t xml:space="preserve">  </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sz w:val="24"/>
          <w:szCs w:val="24"/>
        </w:rPr>
      </w:pPr>
    </w:p>
    <w:p w:rsidR="00877BCD" w:rsidRPr="00877BCD" w:rsidRDefault="00877BCD" w:rsidP="00877BCD">
      <w:pPr>
        <w:tabs>
          <w:tab w:val="right" w:pos="9921"/>
        </w:tabs>
        <w:spacing w:after="0" w:line="240" w:lineRule="auto"/>
        <w:rPr>
          <w:sz w:val="24"/>
          <w:szCs w:val="24"/>
        </w:rPr>
      </w:pP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sz w:val="24"/>
          <w:szCs w:val="24"/>
        </w:rPr>
      </w:pPr>
      <w:r w:rsidRPr="00877BCD">
        <w:rPr>
          <w:sz w:val="24"/>
          <w:szCs w:val="24"/>
        </w:rPr>
        <w:t>(основание отказа)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877BCD">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77BCD" w:rsidRPr="00877BCD" w:rsidTr="00877BCD">
        <w:tc>
          <w:tcPr>
            <w:tcW w:w="5954"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c>
          <w:tcPr>
            <w:tcW w:w="1758" w:type="dxa"/>
            <w:vAlign w:val="bottom"/>
          </w:tcPr>
          <w:p w:rsidR="00877BCD" w:rsidRPr="00877BCD" w:rsidRDefault="00877BCD">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r>
      <w:tr w:rsidR="00877BCD" w:rsidRPr="00877BCD" w:rsidTr="00877BCD">
        <w:tc>
          <w:tcPr>
            <w:tcW w:w="5954" w:type="dxa"/>
            <w:hideMark/>
          </w:tcPr>
          <w:p w:rsidR="00877BCD" w:rsidRPr="00877BCD" w:rsidRDefault="00877BCD">
            <w:pPr>
              <w:spacing w:after="0" w:line="240" w:lineRule="auto"/>
              <w:jc w:val="center"/>
              <w:rPr>
                <w:sz w:val="24"/>
                <w:szCs w:val="24"/>
              </w:rPr>
            </w:pPr>
            <w:r w:rsidRPr="00877BCD">
              <w:rPr>
                <w:sz w:val="24"/>
                <w:szCs w:val="24"/>
              </w:rPr>
              <w:t>(должность, Ф.И.О.)</w:t>
            </w:r>
          </w:p>
        </w:tc>
        <w:tc>
          <w:tcPr>
            <w:tcW w:w="1758" w:type="dxa"/>
          </w:tcPr>
          <w:p w:rsidR="00877BCD" w:rsidRPr="00877BCD" w:rsidRDefault="00877BCD">
            <w:pPr>
              <w:spacing w:after="0" w:line="240" w:lineRule="auto"/>
              <w:jc w:val="center"/>
              <w:rPr>
                <w:sz w:val="24"/>
                <w:szCs w:val="24"/>
              </w:rPr>
            </w:pPr>
          </w:p>
        </w:tc>
        <w:tc>
          <w:tcPr>
            <w:tcW w:w="2268" w:type="dxa"/>
            <w:hideMark/>
          </w:tcPr>
          <w:p w:rsidR="00877BCD" w:rsidRPr="00877BCD" w:rsidRDefault="00877BCD">
            <w:pPr>
              <w:spacing w:after="0" w:line="240" w:lineRule="auto"/>
              <w:jc w:val="center"/>
              <w:rPr>
                <w:sz w:val="24"/>
                <w:szCs w:val="24"/>
              </w:rPr>
            </w:pPr>
            <w:r w:rsidRPr="00877BCD">
              <w:rPr>
                <w:sz w:val="24"/>
                <w:szCs w:val="24"/>
              </w:rPr>
              <w:t>(подпись)</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r w:rsidRPr="00877BCD">
        <w:rPr>
          <w:sz w:val="24"/>
          <w:szCs w:val="24"/>
        </w:rPr>
        <w:t>М.П.</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5</w:t>
      </w: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F04166" w:rsidRPr="00877BCD"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F04166" w:rsidRPr="00877BCD"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РЕКОМЕНДУЕМАЯ ФОРМА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ОБ ИСПРАВЛЕНИИ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(для юридических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sidRPr="00877BCD">
        <w:rPr>
          <w:sz w:val="24"/>
          <w:szCs w:val="24"/>
        </w:rPr>
        <w:t>Фирменный бланк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В 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w:t>
      </w:r>
    </w:p>
    <w:p w:rsidR="00877BCD"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t>(наименование Администрации</w:t>
      </w:r>
      <w:r w:rsidR="00877BCD"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От _________________________</w:t>
      </w:r>
    </w:p>
    <w:p w:rsidR="00877BCD" w:rsidRPr="00877BCD" w:rsidRDefault="00877BCD" w:rsidP="00877BC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sidRPr="00877BCD">
        <w:rPr>
          <w:sz w:val="24"/>
          <w:szCs w:val="24"/>
        </w:rPr>
        <w:t>(название, организационно-правовая форма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ИНН:________________________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ОГРН: 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места нахождения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Фактический адрес нахождения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электронной почты: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_____________________________________________________________________________</w:t>
      </w:r>
      <w:r w:rsidRPr="00877BCD">
        <w:rPr>
          <w:sz w:val="24"/>
          <w:szCs w:val="24"/>
        </w:rPr>
        <w:br/>
        <w:t>_____________________________________________________________________________ (указывается наименование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от ________________ № 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sidRPr="00877BCD">
        <w:rPr>
          <w:sz w:val="24"/>
          <w:szCs w:val="24"/>
        </w:rPr>
        <w:t>(указывается дата принятия и номер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в части 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допущенная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lastRenderedPageBreak/>
        <w:t xml:space="preserve">в связи </w:t>
      </w:r>
      <w:proofErr w:type="gramStart"/>
      <w:r w:rsidRPr="00877BCD">
        <w:rPr>
          <w:sz w:val="24"/>
          <w:szCs w:val="24"/>
        </w:rPr>
        <w:t>с</w:t>
      </w:r>
      <w:proofErr w:type="gramEnd"/>
      <w:r w:rsidRPr="00877BCD">
        <w:rPr>
          <w:sz w:val="24"/>
          <w:szCs w:val="24"/>
        </w:rPr>
        <w:t xml:space="preserve"> 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(указываются доводы, а также реквизиты документ</w:t>
      </w:r>
      <w:proofErr w:type="gramStart"/>
      <w:r w:rsidRPr="00877BCD">
        <w:rPr>
          <w:sz w:val="24"/>
          <w:szCs w:val="24"/>
        </w:rPr>
        <w:t>а(</w:t>
      </w:r>
      <w:proofErr w:type="gramEnd"/>
      <w:r w:rsidRPr="00877BCD">
        <w:rPr>
          <w:sz w:val="24"/>
          <w:szCs w:val="24"/>
        </w:rPr>
        <w:t>-</w:t>
      </w:r>
      <w:proofErr w:type="spellStart"/>
      <w:r w:rsidRPr="00877BCD">
        <w:rPr>
          <w:sz w:val="24"/>
          <w:szCs w:val="24"/>
        </w:rPr>
        <w:t>ов</w:t>
      </w:r>
      <w:proofErr w:type="spellEnd"/>
      <w:r w:rsidRPr="00877BCD">
        <w:rPr>
          <w:sz w:val="24"/>
          <w:szCs w:val="24"/>
        </w:rPr>
        <w:t>), обосновывающих доводы заявителя о наличии опечатки, ошибки,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К заявлению прилагаются:</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документ, подтверждающий полномочия представителя (в случае обращения за получением муниципальной услуги представителя);</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(указываются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77BCD" w:rsidRPr="00877BCD" w:rsidTr="00877BCD">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r>
      <w:tr w:rsidR="00877BCD" w:rsidRPr="00877BCD" w:rsidTr="00877BCD">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(фамилия, инициалы руководителя юридического лица, уполномоченного представителя)</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sidRPr="00877BCD">
        <w:rPr>
          <w:sz w:val="24"/>
          <w:szCs w:val="24"/>
        </w:rPr>
        <w:t>М.П.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Реквизиты документа, удостоверяющего личность уполномоченного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br w:type="page"/>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lastRenderedPageBreak/>
        <w:t>РЕКОМЕНДУЕМАЯ ФОРМА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ОБ ИСПРАВЛЕНИИ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(для физических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В 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w:t>
      </w:r>
    </w:p>
    <w:p w:rsidR="00877BCD"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t>(наименование Администрации</w:t>
      </w:r>
      <w:r w:rsidR="00877BCD"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От 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sidRPr="00877BCD">
        <w:rPr>
          <w:sz w:val="24"/>
          <w:szCs w:val="24"/>
        </w:rPr>
        <w:t>(ФИО физического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Реквизиты основного документа, удостоверяющего личность: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места жительства (пребывания):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электронной почты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_____________________________________________________________________________</w:t>
      </w:r>
      <w:r w:rsidRPr="00877BCD">
        <w:rPr>
          <w:sz w:val="24"/>
          <w:szCs w:val="24"/>
        </w:rPr>
        <w:br/>
        <w:t xml:space="preserve"> (указывается наименование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от ________________ № 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sidRPr="00877BCD">
        <w:rPr>
          <w:sz w:val="24"/>
          <w:szCs w:val="24"/>
        </w:rPr>
        <w:t>(указывается дата принятия и номер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в части 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допущенная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в связи </w:t>
      </w:r>
      <w:proofErr w:type="gramStart"/>
      <w:r w:rsidRPr="00877BCD">
        <w:rPr>
          <w:sz w:val="24"/>
          <w:szCs w:val="24"/>
        </w:rPr>
        <w:t>с</w:t>
      </w:r>
      <w:proofErr w:type="gramEnd"/>
      <w:r w:rsidRPr="00877BCD">
        <w:rPr>
          <w:sz w:val="24"/>
          <w:szCs w:val="24"/>
        </w:rPr>
        <w:t xml:space="preserve"> 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(указываются доводы, а также реквизиты документ</w:t>
      </w:r>
      <w:proofErr w:type="gramStart"/>
      <w:r w:rsidRPr="00877BCD">
        <w:rPr>
          <w:sz w:val="24"/>
          <w:szCs w:val="24"/>
        </w:rPr>
        <w:t>а(</w:t>
      </w:r>
      <w:proofErr w:type="gramEnd"/>
      <w:r w:rsidRPr="00877BCD">
        <w:rPr>
          <w:sz w:val="24"/>
          <w:szCs w:val="24"/>
        </w:rPr>
        <w:t>-</w:t>
      </w:r>
      <w:proofErr w:type="spellStart"/>
      <w:r w:rsidRPr="00877BCD">
        <w:rPr>
          <w:sz w:val="24"/>
          <w:szCs w:val="24"/>
        </w:rPr>
        <w:t>ов</w:t>
      </w:r>
      <w:proofErr w:type="spellEnd"/>
      <w:r w:rsidRPr="00877BCD">
        <w:rPr>
          <w:sz w:val="24"/>
          <w:szCs w:val="24"/>
        </w:rPr>
        <w:t>), обосновывающих доводы заявителя о наличии опечатки, ошибки,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К заявлению прилагаются:</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документ, подтверждающий полномочия представителя (в случае обращения за получением муниципальной услуги представителя);</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lastRenderedPageBreak/>
        <w:t>(указываются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     ____________________________    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(дата)                                     (подпись)                                     (Ф.И.О.)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Реквизиты документа, удостоверяющего личность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56A13" w:rsidRPr="00877BCD" w:rsidRDefault="00C56A13" w:rsidP="00877BCD">
      <w:pPr>
        <w:widowControl w:val="0"/>
        <w:autoSpaceDE w:val="0"/>
        <w:autoSpaceDN w:val="0"/>
        <w:adjustRightInd w:val="0"/>
        <w:spacing w:after="0" w:line="240" w:lineRule="auto"/>
        <w:jc w:val="center"/>
        <w:rPr>
          <w:sz w:val="24"/>
          <w:szCs w:val="24"/>
        </w:rPr>
      </w:pPr>
    </w:p>
    <w:sectPr w:rsidR="00C56A13" w:rsidRPr="00877BCD" w:rsidSect="00415809">
      <w:headerReference w:type="default" r:id="rId48"/>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9D" w:rsidRDefault="00297B9D" w:rsidP="007753F7">
      <w:pPr>
        <w:spacing w:after="0" w:line="240" w:lineRule="auto"/>
      </w:pPr>
      <w:r>
        <w:separator/>
      </w:r>
    </w:p>
  </w:endnote>
  <w:endnote w:type="continuationSeparator" w:id="0">
    <w:p w:rsidR="00297B9D" w:rsidRDefault="00297B9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9D" w:rsidRDefault="00297B9D" w:rsidP="007753F7">
      <w:pPr>
        <w:spacing w:after="0" w:line="240" w:lineRule="auto"/>
      </w:pPr>
      <w:r>
        <w:separator/>
      </w:r>
    </w:p>
  </w:footnote>
  <w:footnote w:type="continuationSeparator" w:id="0">
    <w:p w:rsidR="00297B9D" w:rsidRDefault="00297B9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2539CA" w:rsidRDefault="002539CA">
        <w:pPr>
          <w:pStyle w:val="af0"/>
          <w:jc w:val="center"/>
        </w:pPr>
        <w:r>
          <w:fldChar w:fldCharType="begin"/>
        </w:r>
        <w:r>
          <w:instrText>PAGE   \* MERGEFORMAT</w:instrText>
        </w:r>
        <w:r>
          <w:fldChar w:fldCharType="separate"/>
        </w:r>
        <w:r w:rsidR="002F2AD4">
          <w:rPr>
            <w:noProof/>
          </w:rPr>
          <w:t>5</w:t>
        </w:r>
        <w:r>
          <w:fldChar w:fldCharType="end"/>
        </w:r>
      </w:p>
    </w:sdtContent>
  </w:sdt>
  <w:p w:rsidR="002539CA" w:rsidRDefault="002539CA"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8"/>
  </w:num>
  <w:num w:numId="13">
    <w:abstractNumId w:val="0"/>
  </w:num>
  <w:num w:numId="14">
    <w:abstractNumId w:val="9"/>
  </w:num>
  <w:num w:numId="15">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96326"/>
    <w:rsid w:val="000B58F1"/>
    <w:rsid w:val="000C0515"/>
    <w:rsid w:val="000C3288"/>
    <w:rsid w:val="000C5D0A"/>
    <w:rsid w:val="000D19D4"/>
    <w:rsid w:val="000D7525"/>
    <w:rsid w:val="000D7F02"/>
    <w:rsid w:val="000E40C1"/>
    <w:rsid w:val="0011419F"/>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E6A91"/>
    <w:rsid w:val="001F1028"/>
    <w:rsid w:val="001F1EC9"/>
    <w:rsid w:val="00207DB8"/>
    <w:rsid w:val="0022188F"/>
    <w:rsid w:val="00226039"/>
    <w:rsid w:val="00227F8B"/>
    <w:rsid w:val="00237DE4"/>
    <w:rsid w:val="00243C0C"/>
    <w:rsid w:val="00245E14"/>
    <w:rsid w:val="002520FA"/>
    <w:rsid w:val="002539CA"/>
    <w:rsid w:val="0025528D"/>
    <w:rsid w:val="0026066D"/>
    <w:rsid w:val="002626C7"/>
    <w:rsid w:val="0027704F"/>
    <w:rsid w:val="00282420"/>
    <w:rsid w:val="002901D8"/>
    <w:rsid w:val="00291E34"/>
    <w:rsid w:val="00294C59"/>
    <w:rsid w:val="00295C3E"/>
    <w:rsid w:val="00296125"/>
    <w:rsid w:val="00297844"/>
    <w:rsid w:val="00297B9D"/>
    <w:rsid w:val="002A4A06"/>
    <w:rsid w:val="002B2B40"/>
    <w:rsid w:val="002B531C"/>
    <w:rsid w:val="002B5B85"/>
    <w:rsid w:val="002B769F"/>
    <w:rsid w:val="002B7F45"/>
    <w:rsid w:val="002C1D7D"/>
    <w:rsid w:val="002C3AB7"/>
    <w:rsid w:val="002D4890"/>
    <w:rsid w:val="002E04A9"/>
    <w:rsid w:val="002E085D"/>
    <w:rsid w:val="002E4E49"/>
    <w:rsid w:val="002F2AD4"/>
    <w:rsid w:val="002F620C"/>
    <w:rsid w:val="002F6838"/>
    <w:rsid w:val="00302763"/>
    <w:rsid w:val="00306134"/>
    <w:rsid w:val="0032455B"/>
    <w:rsid w:val="00330183"/>
    <w:rsid w:val="0033062A"/>
    <w:rsid w:val="00331024"/>
    <w:rsid w:val="00336F8F"/>
    <w:rsid w:val="00345947"/>
    <w:rsid w:val="003640AB"/>
    <w:rsid w:val="00372C8B"/>
    <w:rsid w:val="00374137"/>
    <w:rsid w:val="00377704"/>
    <w:rsid w:val="00383F29"/>
    <w:rsid w:val="0039200F"/>
    <w:rsid w:val="003A0AC3"/>
    <w:rsid w:val="003C15F2"/>
    <w:rsid w:val="003D4E35"/>
    <w:rsid w:val="003F4EF3"/>
    <w:rsid w:val="003F528F"/>
    <w:rsid w:val="00407C21"/>
    <w:rsid w:val="00410BF8"/>
    <w:rsid w:val="00412139"/>
    <w:rsid w:val="00415809"/>
    <w:rsid w:val="0041583D"/>
    <w:rsid w:val="004163D9"/>
    <w:rsid w:val="004248A8"/>
    <w:rsid w:val="00425FA0"/>
    <w:rsid w:val="00432E5D"/>
    <w:rsid w:val="0043721E"/>
    <w:rsid w:val="004410B2"/>
    <w:rsid w:val="00461BF9"/>
    <w:rsid w:val="00464450"/>
    <w:rsid w:val="004706EB"/>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0AA8"/>
    <w:rsid w:val="0056279F"/>
    <w:rsid w:val="00565943"/>
    <w:rsid w:val="00576256"/>
    <w:rsid w:val="00587D12"/>
    <w:rsid w:val="00592AC2"/>
    <w:rsid w:val="00593117"/>
    <w:rsid w:val="00594C2E"/>
    <w:rsid w:val="005B3AA7"/>
    <w:rsid w:val="005C06E1"/>
    <w:rsid w:val="005C2842"/>
    <w:rsid w:val="005C79AE"/>
    <w:rsid w:val="005D1116"/>
    <w:rsid w:val="005D2A21"/>
    <w:rsid w:val="005E1BD6"/>
    <w:rsid w:val="005E44B2"/>
    <w:rsid w:val="005F1EC7"/>
    <w:rsid w:val="00601C19"/>
    <w:rsid w:val="006206D2"/>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0551"/>
    <w:rsid w:val="0086328E"/>
    <w:rsid w:val="00864C89"/>
    <w:rsid w:val="00877BCD"/>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260A"/>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D3F4C"/>
    <w:rsid w:val="00AF5956"/>
    <w:rsid w:val="00B059C6"/>
    <w:rsid w:val="00B1264B"/>
    <w:rsid w:val="00B23A0F"/>
    <w:rsid w:val="00B27C52"/>
    <w:rsid w:val="00B34EC8"/>
    <w:rsid w:val="00B43EBC"/>
    <w:rsid w:val="00B80578"/>
    <w:rsid w:val="00B83F7F"/>
    <w:rsid w:val="00B83FFC"/>
    <w:rsid w:val="00B92A99"/>
    <w:rsid w:val="00B978A4"/>
    <w:rsid w:val="00BA51C9"/>
    <w:rsid w:val="00BC2703"/>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02A2"/>
    <w:rsid w:val="00E514CD"/>
    <w:rsid w:val="00E64428"/>
    <w:rsid w:val="00E667C5"/>
    <w:rsid w:val="00E93666"/>
    <w:rsid w:val="00EB398B"/>
    <w:rsid w:val="00EB48A2"/>
    <w:rsid w:val="00EC3A2E"/>
    <w:rsid w:val="00ED17F4"/>
    <w:rsid w:val="00ED1E9C"/>
    <w:rsid w:val="00ED79E4"/>
    <w:rsid w:val="00F04166"/>
    <w:rsid w:val="00F1592E"/>
    <w:rsid w:val="00F44337"/>
    <w:rsid w:val="00F61656"/>
    <w:rsid w:val="00F80A85"/>
    <w:rsid w:val="00F83369"/>
    <w:rsid w:val="00F83615"/>
    <w:rsid w:val="00FA558D"/>
    <w:rsid w:val="00FA7EDC"/>
    <w:rsid w:val="00FB1570"/>
    <w:rsid w:val="00FB2691"/>
    <w:rsid w:val="00FB7600"/>
    <w:rsid w:val="00FC42F8"/>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rFonts w:eastAsia="Calibri"/>
      <w:noProof/>
      <w:lang w:eastAsia="ru-RU"/>
    </w:rPr>
  </w:style>
  <w:style w:type="character" w:customStyle="1" w:styleId="af5">
    <w:name w:val="Обычный (веб) Знак"/>
    <w:aliases w:val="_а_Е’__ (дќа) И’ц_1 Знак,_а_Е’__ (дќа) И’ц_ И’ц_ Знак,___С¬__ (_x_) ÷¬__1 Знак,___С¬__ (_x_) ÷¬__ ÷¬__ Знак"/>
    <w:link w:val="af6"/>
    <w:uiPriority w:val="99"/>
    <w:locked/>
    <w:rsid w:val="00877BCD"/>
    <w:rPr>
      <w:rFonts w:eastAsia="Times New Roman"/>
      <w:color w:val="000000"/>
      <w:sz w:val="24"/>
      <w:szCs w:val="24"/>
      <w:lang w:val="x-none" w:eastAsia="x-none"/>
    </w:rPr>
  </w:style>
  <w:style w:type="paragraph" w:styleId="af6">
    <w:name w:val="Normal (Web)"/>
    <w:aliases w:val="_а_Е’__ (дќа) И’ц_1,_а_Е’__ (дќа) И’ц_ И’ц_,___С¬__ (_x_) ÷¬__1,___С¬__ (_x_) ÷¬__ ÷¬__"/>
    <w:basedOn w:val="a"/>
    <w:link w:val="af5"/>
    <w:uiPriority w:val="99"/>
    <w:unhideWhenUsed/>
    <w:qFormat/>
    <w:rsid w:val="00877BCD"/>
    <w:pPr>
      <w:ind w:left="720"/>
      <w:contextualSpacing/>
    </w:pPr>
    <w:rPr>
      <w:rFonts w:eastAsia="Times New Roman"/>
      <w:color w:val="000000"/>
      <w:sz w:val="24"/>
      <w:szCs w:val="24"/>
      <w:lang w:val="x-none" w:eastAsia="x-none"/>
    </w:rPr>
  </w:style>
  <w:style w:type="character" w:customStyle="1" w:styleId="af7">
    <w:name w:val="Текст концевой сноски Знак"/>
    <w:basedOn w:val="a0"/>
    <w:link w:val="af8"/>
    <w:semiHidden/>
    <w:locked/>
    <w:rsid w:val="00877BCD"/>
    <w:rPr>
      <w:rFonts w:eastAsia="Times New Roman"/>
      <w:sz w:val="20"/>
      <w:szCs w:val="20"/>
      <w:lang w:eastAsia="ru-RU"/>
    </w:rPr>
  </w:style>
  <w:style w:type="paragraph" w:styleId="af8">
    <w:name w:val="endnote text"/>
    <w:basedOn w:val="a"/>
    <w:link w:val="af7"/>
    <w:semiHidden/>
    <w:unhideWhenUsed/>
    <w:rsid w:val="00877BCD"/>
    <w:pPr>
      <w:spacing w:after="0" w:line="240" w:lineRule="auto"/>
    </w:pPr>
    <w:rPr>
      <w:rFonts w:eastAsia="Times New Roman"/>
      <w:sz w:val="20"/>
      <w:szCs w:val="20"/>
      <w:lang w:eastAsia="ru-RU"/>
    </w:rPr>
  </w:style>
  <w:style w:type="character" w:customStyle="1" w:styleId="af9">
    <w:name w:val="Основной текст Знак"/>
    <w:basedOn w:val="a0"/>
    <w:link w:val="afa"/>
    <w:semiHidden/>
    <w:locked/>
    <w:rsid w:val="00877BCD"/>
    <w:rPr>
      <w:rFonts w:eastAsia="Times New Roman"/>
      <w:szCs w:val="20"/>
      <w:lang w:val="x-none" w:eastAsia="x-none"/>
    </w:rPr>
  </w:style>
  <w:style w:type="paragraph" w:styleId="afa">
    <w:name w:val="Body Text"/>
    <w:basedOn w:val="a"/>
    <w:link w:val="af9"/>
    <w:semiHidden/>
    <w:unhideWhenUsed/>
    <w:rsid w:val="00877BCD"/>
    <w:pPr>
      <w:spacing w:after="120"/>
    </w:pPr>
    <w:rPr>
      <w:rFonts w:eastAsia="Times New Roman"/>
      <w:szCs w:val="20"/>
      <w:lang w:val="x-none" w:eastAsia="x-none"/>
    </w:rPr>
  </w:style>
  <w:style w:type="character" w:customStyle="1" w:styleId="afb">
    <w:name w:val="Подзаголовок Знак"/>
    <w:basedOn w:val="a0"/>
    <w:link w:val="afc"/>
    <w:uiPriority w:val="11"/>
    <w:locked/>
    <w:rsid w:val="00877BCD"/>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877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877BCD"/>
    <w:rPr>
      <w:rFonts w:eastAsia="Times New Roman"/>
      <w:sz w:val="24"/>
      <w:szCs w:val="24"/>
      <w:lang w:eastAsia="ru-RU"/>
    </w:rPr>
  </w:style>
  <w:style w:type="paragraph" w:styleId="20">
    <w:name w:val="Body Text Indent 2"/>
    <w:basedOn w:val="a"/>
    <w:link w:val="2"/>
    <w:semiHidden/>
    <w:unhideWhenUsed/>
    <w:rsid w:val="00877BCD"/>
    <w:pPr>
      <w:spacing w:after="120" w:line="480" w:lineRule="auto"/>
      <w:ind w:left="283"/>
    </w:pPr>
    <w:rPr>
      <w:rFonts w:eastAsia="Times New Roman"/>
      <w:sz w:val="24"/>
      <w:szCs w:val="24"/>
      <w:lang w:eastAsia="ru-RU"/>
    </w:rPr>
  </w:style>
  <w:style w:type="paragraph" w:customStyle="1" w:styleId="afd">
    <w:name w:val="Знак Знак Знак Знак"/>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uiPriority w:val="99"/>
    <w:rsid w:val="00877BCD"/>
    <w:pPr>
      <w:spacing w:after="0" w:line="240" w:lineRule="auto"/>
      <w:ind w:left="720"/>
    </w:pPr>
    <w:rPr>
      <w:rFonts w:eastAsia="Times New Roman"/>
      <w:sz w:val="24"/>
      <w:szCs w:val="20"/>
      <w:lang w:eastAsia="ru-RU"/>
    </w:rPr>
  </w:style>
  <w:style w:type="paragraph" w:customStyle="1" w:styleId="afe">
    <w:name w:val="÷¬__ ÷¬__ ÷¬__ ÷¬__"/>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877BC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877BCD"/>
    <w:pPr>
      <w:widowControl w:val="0"/>
      <w:suppressAutoHyphens/>
      <w:autoSpaceDE w:val="0"/>
      <w:spacing w:after="0" w:line="240" w:lineRule="auto"/>
    </w:pPr>
    <w:rPr>
      <w:rFonts w:eastAsia="Times New Roman"/>
      <w:sz w:val="20"/>
      <w:szCs w:val="20"/>
      <w:lang w:eastAsia="ar-SA"/>
    </w:rPr>
  </w:style>
  <w:style w:type="character" w:customStyle="1" w:styleId="10">
    <w:name w:val="Основной текст Знак1"/>
    <w:basedOn w:val="a0"/>
    <w:semiHidden/>
    <w:rsid w:val="00877BCD"/>
  </w:style>
  <w:style w:type="character" w:customStyle="1" w:styleId="21">
    <w:name w:val="Основной текст с отступом 2 Знак1"/>
    <w:basedOn w:val="a0"/>
    <w:semiHidden/>
    <w:rsid w:val="00877BCD"/>
  </w:style>
  <w:style w:type="character" w:customStyle="1" w:styleId="11">
    <w:name w:val="Текст концевой сноски Знак1"/>
    <w:basedOn w:val="a0"/>
    <w:semiHidden/>
    <w:rsid w:val="00877BCD"/>
    <w:rPr>
      <w:sz w:val="20"/>
      <w:szCs w:val="20"/>
    </w:rPr>
  </w:style>
  <w:style w:type="character" w:customStyle="1" w:styleId="apple-converted-space">
    <w:name w:val="apple-converted-space"/>
    <w:rsid w:val="00877BCD"/>
  </w:style>
  <w:style w:type="character" w:customStyle="1" w:styleId="12">
    <w:name w:val="Подзаголовок Знак1"/>
    <w:basedOn w:val="a0"/>
    <w:uiPriority w:val="11"/>
    <w:rsid w:val="00877BC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77BCD"/>
  </w:style>
  <w:style w:type="paragraph" w:customStyle="1" w:styleId="ConsPlusTitle">
    <w:name w:val="ConsPlusTitle"/>
    <w:rsid w:val="002F2AD4"/>
    <w:pPr>
      <w:widowControl w:val="0"/>
      <w:autoSpaceDE w:val="0"/>
      <w:autoSpaceDN w:val="0"/>
      <w:adjustRightInd w:val="0"/>
      <w:spacing w:after="0" w:line="240" w:lineRule="auto"/>
    </w:pPr>
    <w:rPr>
      <w:rFonts w:eastAsia="Times New Roman"/>
      <w:b/>
      <w:bCs/>
      <w:sz w:val="24"/>
      <w:szCs w:val="24"/>
      <w:lang w:eastAsia="ru-RU"/>
    </w:rPr>
  </w:style>
  <w:style w:type="paragraph" w:customStyle="1" w:styleId="aff">
    <w:name w:val="Знак Знак Знак Знак Знак Знак Знак Знак Знак Знак Знак Знак Знак Знак Знак Знак"/>
    <w:basedOn w:val="a"/>
    <w:autoRedefine/>
    <w:rsid w:val="002F2AD4"/>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rFonts w:eastAsia="Calibri"/>
      <w:noProof/>
      <w:lang w:eastAsia="ru-RU"/>
    </w:rPr>
  </w:style>
  <w:style w:type="character" w:customStyle="1" w:styleId="af5">
    <w:name w:val="Обычный (веб) Знак"/>
    <w:aliases w:val="_а_Е’__ (дќа) И’ц_1 Знак,_а_Е’__ (дќа) И’ц_ И’ц_ Знак,___С¬__ (_x_) ÷¬__1 Знак,___С¬__ (_x_) ÷¬__ ÷¬__ Знак"/>
    <w:link w:val="af6"/>
    <w:uiPriority w:val="99"/>
    <w:locked/>
    <w:rsid w:val="00877BCD"/>
    <w:rPr>
      <w:rFonts w:eastAsia="Times New Roman"/>
      <w:color w:val="000000"/>
      <w:sz w:val="24"/>
      <w:szCs w:val="24"/>
      <w:lang w:val="x-none" w:eastAsia="x-none"/>
    </w:rPr>
  </w:style>
  <w:style w:type="paragraph" w:styleId="af6">
    <w:name w:val="Normal (Web)"/>
    <w:aliases w:val="_а_Е’__ (дќа) И’ц_1,_а_Е’__ (дќа) И’ц_ И’ц_,___С¬__ (_x_) ÷¬__1,___С¬__ (_x_) ÷¬__ ÷¬__"/>
    <w:basedOn w:val="a"/>
    <w:link w:val="af5"/>
    <w:uiPriority w:val="99"/>
    <w:unhideWhenUsed/>
    <w:qFormat/>
    <w:rsid w:val="00877BCD"/>
    <w:pPr>
      <w:ind w:left="720"/>
      <w:contextualSpacing/>
    </w:pPr>
    <w:rPr>
      <w:rFonts w:eastAsia="Times New Roman"/>
      <w:color w:val="000000"/>
      <w:sz w:val="24"/>
      <w:szCs w:val="24"/>
      <w:lang w:val="x-none" w:eastAsia="x-none"/>
    </w:rPr>
  </w:style>
  <w:style w:type="character" w:customStyle="1" w:styleId="af7">
    <w:name w:val="Текст концевой сноски Знак"/>
    <w:basedOn w:val="a0"/>
    <w:link w:val="af8"/>
    <w:semiHidden/>
    <w:locked/>
    <w:rsid w:val="00877BCD"/>
    <w:rPr>
      <w:rFonts w:eastAsia="Times New Roman"/>
      <w:sz w:val="20"/>
      <w:szCs w:val="20"/>
      <w:lang w:eastAsia="ru-RU"/>
    </w:rPr>
  </w:style>
  <w:style w:type="paragraph" w:styleId="af8">
    <w:name w:val="endnote text"/>
    <w:basedOn w:val="a"/>
    <w:link w:val="af7"/>
    <w:semiHidden/>
    <w:unhideWhenUsed/>
    <w:rsid w:val="00877BCD"/>
    <w:pPr>
      <w:spacing w:after="0" w:line="240" w:lineRule="auto"/>
    </w:pPr>
    <w:rPr>
      <w:rFonts w:eastAsia="Times New Roman"/>
      <w:sz w:val="20"/>
      <w:szCs w:val="20"/>
      <w:lang w:eastAsia="ru-RU"/>
    </w:rPr>
  </w:style>
  <w:style w:type="character" w:customStyle="1" w:styleId="af9">
    <w:name w:val="Основной текст Знак"/>
    <w:basedOn w:val="a0"/>
    <w:link w:val="afa"/>
    <w:semiHidden/>
    <w:locked/>
    <w:rsid w:val="00877BCD"/>
    <w:rPr>
      <w:rFonts w:eastAsia="Times New Roman"/>
      <w:szCs w:val="20"/>
      <w:lang w:val="x-none" w:eastAsia="x-none"/>
    </w:rPr>
  </w:style>
  <w:style w:type="paragraph" w:styleId="afa">
    <w:name w:val="Body Text"/>
    <w:basedOn w:val="a"/>
    <w:link w:val="af9"/>
    <w:semiHidden/>
    <w:unhideWhenUsed/>
    <w:rsid w:val="00877BCD"/>
    <w:pPr>
      <w:spacing w:after="120"/>
    </w:pPr>
    <w:rPr>
      <w:rFonts w:eastAsia="Times New Roman"/>
      <w:szCs w:val="20"/>
      <w:lang w:val="x-none" w:eastAsia="x-none"/>
    </w:rPr>
  </w:style>
  <w:style w:type="character" w:customStyle="1" w:styleId="afb">
    <w:name w:val="Подзаголовок Знак"/>
    <w:basedOn w:val="a0"/>
    <w:link w:val="afc"/>
    <w:uiPriority w:val="11"/>
    <w:locked/>
    <w:rsid w:val="00877BCD"/>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877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877BCD"/>
    <w:rPr>
      <w:rFonts w:eastAsia="Times New Roman"/>
      <w:sz w:val="24"/>
      <w:szCs w:val="24"/>
      <w:lang w:eastAsia="ru-RU"/>
    </w:rPr>
  </w:style>
  <w:style w:type="paragraph" w:styleId="20">
    <w:name w:val="Body Text Indent 2"/>
    <w:basedOn w:val="a"/>
    <w:link w:val="2"/>
    <w:semiHidden/>
    <w:unhideWhenUsed/>
    <w:rsid w:val="00877BCD"/>
    <w:pPr>
      <w:spacing w:after="120" w:line="480" w:lineRule="auto"/>
      <w:ind w:left="283"/>
    </w:pPr>
    <w:rPr>
      <w:rFonts w:eastAsia="Times New Roman"/>
      <w:sz w:val="24"/>
      <w:szCs w:val="24"/>
      <w:lang w:eastAsia="ru-RU"/>
    </w:rPr>
  </w:style>
  <w:style w:type="paragraph" w:customStyle="1" w:styleId="afd">
    <w:name w:val="Знак Знак Знак Знак"/>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uiPriority w:val="99"/>
    <w:rsid w:val="00877BCD"/>
    <w:pPr>
      <w:spacing w:after="0" w:line="240" w:lineRule="auto"/>
      <w:ind w:left="720"/>
    </w:pPr>
    <w:rPr>
      <w:rFonts w:eastAsia="Times New Roman"/>
      <w:sz w:val="24"/>
      <w:szCs w:val="20"/>
      <w:lang w:eastAsia="ru-RU"/>
    </w:rPr>
  </w:style>
  <w:style w:type="paragraph" w:customStyle="1" w:styleId="afe">
    <w:name w:val="÷¬__ ÷¬__ ÷¬__ ÷¬__"/>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877BC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877BCD"/>
    <w:pPr>
      <w:widowControl w:val="0"/>
      <w:suppressAutoHyphens/>
      <w:autoSpaceDE w:val="0"/>
      <w:spacing w:after="0" w:line="240" w:lineRule="auto"/>
    </w:pPr>
    <w:rPr>
      <w:rFonts w:eastAsia="Times New Roman"/>
      <w:sz w:val="20"/>
      <w:szCs w:val="20"/>
      <w:lang w:eastAsia="ar-SA"/>
    </w:rPr>
  </w:style>
  <w:style w:type="character" w:customStyle="1" w:styleId="10">
    <w:name w:val="Основной текст Знак1"/>
    <w:basedOn w:val="a0"/>
    <w:semiHidden/>
    <w:rsid w:val="00877BCD"/>
  </w:style>
  <w:style w:type="character" w:customStyle="1" w:styleId="21">
    <w:name w:val="Основной текст с отступом 2 Знак1"/>
    <w:basedOn w:val="a0"/>
    <w:semiHidden/>
    <w:rsid w:val="00877BCD"/>
  </w:style>
  <w:style w:type="character" w:customStyle="1" w:styleId="11">
    <w:name w:val="Текст концевой сноски Знак1"/>
    <w:basedOn w:val="a0"/>
    <w:semiHidden/>
    <w:rsid w:val="00877BCD"/>
    <w:rPr>
      <w:sz w:val="20"/>
      <w:szCs w:val="20"/>
    </w:rPr>
  </w:style>
  <w:style w:type="character" w:customStyle="1" w:styleId="apple-converted-space">
    <w:name w:val="apple-converted-space"/>
    <w:rsid w:val="00877BCD"/>
  </w:style>
  <w:style w:type="character" w:customStyle="1" w:styleId="12">
    <w:name w:val="Подзаголовок Знак1"/>
    <w:basedOn w:val="a0"/>
    <w:uiPriority w:val="11"/>
    <w:rsid w:val="00877BC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77BCD"/>
  </w:style>
  <w:style w:type="paragraph" w:customStyle="1" w:styleId="ConsPlusTitle">
    <w:name w:val="ConsPlusTitle"/>
    <w:rsid w:val="002F2AD4"/>
    <w:pPr>
      <w:widowControl w:val="0"/>
      <w:autoSpaceDE w:val="0"/>
      <w:autoSpaceDN w:val="0"/>
      <w:adjustRightInd w:val="0"/>
      <w:spacing w:after="0" w:line="240" w:lineRule="auto"/>
    </w:pPr>
    <w:rPr>
      <w:rFonts w:eastAsia="Times New Roman"/>
      <w:b/>
      <w:bCs/>
      <w:sz w:val="24"/>
      <w:szCs w:val="24"/>
      <w:lang w:eastAsia="ru-RU"/>
    </w:rPr>
  </w:style>
  <w:style w:type="paragraph" w:customStyle="1" w:styleId="aff">
    <w:name w:val="Знак Знак Знак Знак Знак Знак Знак Знак Знак Знак Знак Знак Знак Знак Знак Знак"/>
    <w:basedOn w:val="a"/>
    <w:autoRedefine/>
    <w:rsid w:val="002F2AD4"/>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8828450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5465542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file:///D:\Desktop\&#1056;&#1077;&#1075;&#1083;&#1072;&#1084;&#1077;&#1085;&#1090;&#1099;%202019\&#1087;&#1088;&#1080;&#1089;&#1074;&#1086;&#1077;&#1085;&#1080;&#1077;%20&#1080;%20&#1072;&#1085;&#1085;&#1091;&#1083;&#1080;&#1088;.&#1072;&#1076;&#1088;&#1077;&#1089;&#1086;&#1074;.docx"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settings" Target="settings.xml"/><Relationship Id="rId15" Type="http://schemas.openxmlformats.org/officeDocument/2006/relationships/hyperlink" Target="http://ltamak.ru/admin"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6F34-4897-4FE8-ACA1-B9B19BCB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4294949021</TotalTime>
  <Pages>1</Pages>
  <Words>20749</Words>
  <Characters>118275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18</cp:revision>
  <cp:lastPrinted>2019-04-15T05:21:00Z</cp:lastPrinted>
  <dcterms:created xsi:type="dcterms:W3CDTF">2018-12-25T09:15:00Z</dcterms:created>
  <dcterms:modified xsi:type="dcterms:W3CDTF">2019-04-25T10:33:00Z</dcterms:modified>
</cp:coreProperties>
</file>