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Ind w:w="-176" w:type="dxa"/>
        <w:tblLook w:val="01E0" w:firstRow="1" w:lastRow="1" w:firstColumn="1" w:lastColumn="1" w:noHBand="0" w:noVBand="0"/>
      </w:tblPr>
      <w:tblGrid>
        <w:gridCol w:w="4329"/>
        <w:gridCol w:w="2097"/>
        <w:gridCol w:w="3857"/>
      </w:tblGrid>
      <w:tr w:rsidR="00373431" w:rsidTr="00373431">
        <w:trPr>
          <w:cantSplit/>
        </w:trPr>
        <w:tc>
          <w:tcPr>
            <w:tcW w:w="4329" w:type="dxa"/>
            <w:hideMark/>
          </w:tcPr>
          <w:p w:rsidR="00373431" w:rsidRDefault="003734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?О</w:t>
            </w:r>
            <w:proofErr w:type="gramEnd"/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РТОСТАН РЕСПУБЛИКА№Ы</w:t>
            </w:r>
          </w:p>
          <w:p w:rsidR="00373431" w:rsidRDefault="003734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»С</w:t>
            </w:r>
            <w:proofErr w:type="gramEnd"/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ЕТЛЕ РАЙОНЫ</w:t>
            </w:r>
          </w:p>
          <w:p w:rsidR="00373431" w:rsidRDefault="003734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РАЙОНЫНЫ*</w:t>
            </w:r>
          </w:p>
          <w:p w:rsidR="00373431" w:rsidRDefault="003734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М»:ТАМА? АУЫЛ СОВЕТЫ</w:t>
            </w:r>
          </w:p>
          <w:p w:rsidR="00373431" w:rsidRDefault="0037343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БИ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М»№Е</w:t>
            </w:r>
          </w:p>
          <w:p w:rsidR="00373431" w:rsidRDefault="003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7D16A" wp14:editId="7A69CF42">
                      <wp:simplePos x="0" y="0"/>
                      <wp:positionH relativeFrom="column">
                        <wp:posOffset>-420370</wp:posOffset>
                      </wp:positionH>
                      <wp:positionV relativeFrom="paragraph">
                        <wp:posOffset>362585</wp:posOffset>
                      </wp:positionV>
                      <wp:extent cx="69723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23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3.1pt,28.55pt" to="515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+E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g8xUqSBFnWf1+/Xt9337sv6Fq0/dD+7b93X7q770d2tP0J8v/4Ecdjs7rfL&#10;t2gY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ХАКИМИ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»Т</w:t>
            </w:r>
            <w:proofErr w:type="gramEnd"/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097" w:type="dxa"/>
            <w:vMerge w:val="restart"/>
            <w:hideMark/>
          </w:tcPr>
          <w:p w:rsidR="00373431" w:rsidRDefault="00373431">
            <w:pPr>
              <w:spacing w:after="0" w:line="240" w:lineRule="auto"/>
              <w:jc w:val="center"/>
              <w:rPr>
                <w:rFonts w:ascii="Bash" w:eastAsia="Times New Roman" w:hAnsi="Bash" w:cs="Bash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410B91" wp14:editId="0265856F">
                  <wp:extent cx="82296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</w:tcPr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  <w:p w:rsidR="00373431" w:rsidRDefault="00373431" w:rsidP="00373431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3431" w:rsidTr="00373431">
        <w:trPr>
          <w:cantSplit/>
        </w:trPr>
        <w:tc>
          <w:tcPr>
            <w:tcW w:w="4329" w:type="dxa"/>
            <w:hideMark/>
          </w:tcPr>
          <w:p w:rsidR="00373431" w:rsidRDefault="00373431">
            <w:pPr>
              <w:spacing w:after="0"/>
            </w:pPr>
          </w:p>
        </w:tc>
        <w:tc>
          <w:tcPr>
            <w:tcW w:w="2097" w:type="dxa"/>
            <w:vMerge/>
            <w:vAlign w:val="center"/>
            <w:hideMark/>
          </w:tcPr>
          <w:p w:rsidR="00373431" w:rsidRDefault="00373431">
            <w:pPr>
              <w:spacing w:after="0" w:line="240" w:lineRule="auto"/>
              <w:rPr>
                <w:rFonts w:ascii="Bash" w:eastAsia="Times New Roman" w:hAnsi="Bash" w:cs="Bash"/>
                <w:lang w:eastAsia="ru-RU"/>
              </w:rPr>
            </w:pPr>
          </w:p>
        </w:tc>
        <w:tc>
          <w:tcPr>
            <w:tcW w:w="3857" w:type="dxa"/>
          </w:tcPr>
          <w:p w:rsidR="00373431" w:rsidRDefault="00373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3431" w:rsidRDefault="00373431" w:rsidP="003734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Bashk" w:eastAsia="Times New Roman" w:hAnsi="TimBashk" w:cs="Times New Roman"/>
          <w:b/>
          <w:sz w:val="24"/>
          <w:szCs w:val="24"/>
          <w:lang w:eastAsia="ru-RU"/>
        </w:rPr>
        <w:t xml:space="preserve">                     </w:t>
      </w:r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?АРАР </w:t>
      </w:r>
      <w:r>
        <w:rPr>
          <w:rFonts w:ascii="TimBashk" w:eastAsia="Times New Roman" w:hAnsi="TimBashk" w:cs="Times New Roman"/>
          <w:b/>
          <w:sz w:val="28"/>
          <w:szCs w:val="28"/>
          <w:lang w:eastAsia="ru-RU"/>
        </w:rPr>
        <w:tab/>
      </w:r>
      <w:r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>
        <w:rPr>
          <w:rFonts w:ascii="Bash" w:eastAsia="Times New Roman" w:hAnsi="Bash" w:cs="Times New Roman"/>
          <w:b/>
          <w:sz w:val="28"/>
          <w:szCs w:val="28"/>
          <w:lang w:eastAsia="ru-RU"/>
        </w:rPr>
        <w:tab/>
      </w:r>
      <w:r>
        <w:rPr>
          <w:rFonts w:ascii="Bash" w:eastAsia="Times New Roman" w:hAnsi="Bash" w:cs="Times New Roman"/>
          <w:b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73431" w:rsidRDefault="00373431" w:rsidP="00373431">
      <w:pPr>
        <w:spacing w:after="0" w:line="240" w:lineRule="auto"/>
        <w:ind w:left="624"/>
        <w:rPr>
          <w:rFonts w:ascii="Bash" w:eastAsia="Times New Roman" w:hAnsi="Bash" w:cs="Times New Roman"/>
          <w:b/>
          <w:sz w:val="28"/>
          <w:szCs w:val="28"/>
          <w:lang w:eastAsia="ru-RU"/>
        </w:rPr>
      </w:pPr>
    </w:p>
    <w:p w:rsidR="00373431" w:rsidRDefault="00373431" w:rsidP="003734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03 октябрь 2017 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6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03 октября 2017 г.</w:t>
      </w:r>
    </w:p>
    <w:p w:rsidR="00F0790B" w:rsidRDefault="00F0790B" w:rsidP="00A84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E57" w:rsidRPr="002E2E57" w:rsidRDefault="002E2E57" w:rsidP="002E2E57">
      <w:pPr>
        <w:keepNext/>
        <w:keepLines/>
        <w:spacing w:before="200"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</w:pPr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Об у</w:t>
      </w:r>
      <w:r w:rsidR="00D75BB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тверждении  положения,  состава</w:t>
      </w:r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,</w:t>
      </w:r>
      <w:r w:rsidR="00D75BB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регламента  антитеррористической комиссии  и план</w:t>
      </w:r>
      <w:r w:rsidR="00D75BB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а</w:t>
      </w:r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основных мероприятий по профилактике терроризма и экстремизма, а также  минимизации и (или) ликвидации последствий терроризм</w:t>
      </w:r>
      <w:r w:rsidR="00D75BB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а в границах</w:t>
      </w:r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D75BB0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Лемез-Тамакский</w:t>
      </w:r>
      <w:proofErr w:type="spellEnd"/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>Мечетлинский</w:t>
      </w:r>
      <w:proofErr w:type="spellEnd"/>
      <w:r w:rsidRPr="002E2E57">
        <w:rPr>
          <w:rFonts w:ascii="Times New Roman" w:eastAsiaTheme="majorEastAsia" w:hAnsi="Times New Roman" w:cs="Times New Roman"/>
          <w:b/>
          <w:bCs/>
          <w:iCs/>
          <w:sz w:val="28"/>
          <w:szCs w:val="28"/>
          <w:lang w:eastAsia="ru-RU"/>
        </w:rPr>
        <w:t xml:space="preserve"> район Республики Башкортостан</w:t>
      </w: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Указом Президента Российской Федерации от 15 февраля 2006 года № 116 «О мерах по противодействию терроризму», а также  Положением об антитеррористической комиссии в субъекте Российской Федерации, утвержденным председателем Национального антитеррористического комитета 7 июля 2006 года, 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 Президента Республики Башкортостан от 23 марта 2012 года № УП-155 «Об   антитеррористической комиссии Республики Башкортостан»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</w:t>
      </w:r>
      <w:proofErr w:type="gramStart"/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ю: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2E2E57" w:rsidRPr="002E2E57" w:rsidRDefault="002E2E57" w:rsidP="00D75BB0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антитеррористической комиссии сельского поселения </w:t>
      </w:r>
      <w:proofErr w:type="spellStart"/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№ 1;</w:t>
      </w:r>
    </w:p>
    <w:p w:rsid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антитеррористической комиссии сельского поселения </w:t>
      </w:r>
      <w:proofErr w:type="spellStart"/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 № 2;</w:t>
      </w:r>
    </w:p>
    <w:p w:rsidR="00D75BB0" w:rsidRPr="002E2E57" w:rsidRDefault="00D75BB0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регламент антитеррористической комиссии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 согласно приложениям№ 3;</w:t>
      </w:r>
    </w:p>
    <w:p w:rsidR="002E2E57" w:rsidRPr="002E2E57" w:rsidRDefault="002E2E57" w:rsidP="00D75B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основных мероприятий по профилактике терроризма и экстремизма, а также в минимизации и (или) ликвидации последствий терроризма в границах сельского поселения </w:t>
      </w:r>
      <w:proofErr w:type="gramStart"/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D75B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E57" w:rsidRPr="002E2E57" w:rsidRDefault="00D75BB0" w:rsidP="00D75B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2E2E57"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E2E57" w:rsidRPr="002E2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BB0" w:rsidRDefault="00D75BB0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BB0" w:rsidRPr="002E2E57" w:rsidRDefault="00D75BB0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keepNext/>
        <w:keepLines/>
        <w:spacing w:before="200" w:after="0" w:line="240" w:lineRule="auto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</w:pPr>
      <w:r w:rsidRPr="002E2E57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Глава  сельского поселения                                  </w:t>
      </w:r>
      <w:r w:rsidR="00D75BB0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                                  </w:t>
      </w:r>
      <w:r w:rsidRPr="002E2E57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D75BB0"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Р.Ю. Низамов</w:t>
      </w: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E2E57" w:rsidRPr="002E2E57" w:rsidRDefault="00F713A1" w:rsidP="002E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7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</w:t>
      </w:r>
    </w:p>
    <w:p w:rsidR="00F713A1" w:rsidRDefault="002E2E57" w:rsidP="002E2E57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</w:p>
    <w:p w:rsidR="002E2E57" w:rsidRPr="002E2E57" w:rsidRDefault="00F713A1" w:rsidP="002E2E57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2E2E57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E57" w:rsidRPr="002E2E57" w:rsidRDefault="002E2E57" w:rsidP="00F713A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03.10.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bookmarkStart w:id="0" w:name="bookmark1"/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bookmarkEnd w:id="0"/>
    </w:p>
    <w:p w:rsid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антитеррористической комиссии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  </w:t>
      </w:r>
      <w:proofErr w:type="spellStart"/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F713A1" w:rsidRPr="002E2E57" w:rsidRDefault="00F713A1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1.Антитеррористическая комиссия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Комиссия) является органом, осуществляющим взаимодействие территориальных органов федеральных органов исполнительной власти и органов местного самоуправления по профилактике терроризма, минимизации и ликвидации последствий его проявлений на территории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="00F713A1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Башкортостан.</w:t>
      </w:r>
    </w:p>
    <w:p w:rsidR="002E2E57" w:rsidRPr="002E2E57" w:rsidRDefault="00F713A1" w:rsidP="002E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2E57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2E2E57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="002E2E57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="002E2E57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="002E2E57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="002E2E57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законами и нормативными правовыми актами Республики Башкортостан, решениями Национального антитеррористического комитета, антитеррористической комиссии Республики Башкортостан, а также настоящим Положением.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Комиссии по должности является глава  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(председатель Комиссии).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осуществляет свою деятельность во взаимодействии с антитеррористической комиссией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территориальными органами федеральных органов исполнительной власти, органами исполнительной власти Республики Башкортостан, организациями и общественными объединениями.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 Комиссии (по должностям) формируется на основании рекомендаций антитеррористической комиссии Республики Башкортостан в соответствии с Указом Президента Российской Федерации от 25 февраля 2006 года № 116 «О мерах по противодействию терроризму» и утверждается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Основными задачами Комиссии являются: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взаимодействия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осуществляющих борьбу с терроризмом на территории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 целью достижения согласованных действий по профилактике терроризма, а также выявлению и устранению причин и условий, способствующих подготовке и реализации террористических акций;</w:t>
      </w:r>
      <w:proofErr w:type="gramEnd"/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реализации государственной политики в области противодействия терроризму на территории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мониторинг политических, социально-экономических и иных процессов в сельском поселении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оказывающих влияние на ситуацию в сфере противодействия терроризму;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этих мер;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эффективности работы органа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координация деятельности рабочих органов антитеррористической комиссии, созданных в сельском поселении  для осуществления мероприятий по профилактике терроризма, минимизации и ликвидации последствий его проявлений (организация и проведение проверок предприятий, организаций и учреждений, расположенных на территории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 выполнению требований к обеспечению антитеррористической безопасности);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взаимодействия органов местного самоуправления с общественными объединениями и организациями в области противодействия терроризму;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</w:t>
      </w:r>
      <w:proofErr w:type="gram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решений   антитеррористической комиссии Республики Башкортостан и антитеррористической комиссии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иных задач, предусмотренных законодательством Российской Федерации, по противодействию терроризму.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7.Для осуществления своих задач Комиссия имеет право: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в пределах своей компетенции решения, необходимые для организации и совершенствования взаимодействия органов, осуществляющих борьбу с терроризмом на территории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по предупреждению, выявлению и пресечению террористических акций и ликвидации их последствий, а также осуществлять </w:t>
      </w:r>
      <w:proofErr w:type="gram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запрашивать и получать в установленном порядке у государственных органов, органов местного самоуправления, общественных и других организаций, расположенных на территории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необходимые для ее деятельности документы, материалы и информацию;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рабочие группы для изучения вопросов, относящихся к компетенции Комиссии и касающихся профилактики терроризма, минимизации и ликвидации последствий его проявлений на территории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Республики Башкортостан, а также для подготовки проектов решений Комиссии, определять порядок работы этих групп;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вносить в установленном порядке предложения по вопросам, относящимся к компетенции Комиссии и требующим решения 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Башкортостан, Правительства Республики Башкортостан, антитеррористической комиссии Республики Башкортостан.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в своей деятельности взаимодействует с муниципальной оперативной группой по проведению первоочередных контртеррористических мероприятий в муниципальном районе   Республики Башкортостан, образованной в соответствии с Указом Президента Российской Федерации от 16 февраля 2006 года № 116 «О мерах по противодействию терроризму».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Комиссия осуществляет свою деятельность в соответствии с регламентом, утверждаемым председателем антитеррористической комиссии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Комиссия информирует антитеррористическую комиссию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 по итогам своей деятельности за год.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11.Заседания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Присутствие членов Комиссии на ее заседаниях обязательно. Члены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не вправе делегировать свои полномочия иным лицам.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13.Заседание Комиссии считается правомочным, если на нем присутствует более половины его членов.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14.Решение Комиссии оформляется протоколом, который утверждается председателем Комиссии.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решений Комиссии могут подготавливаться проекты нормативных актов главы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которые представляются на рассмотрение в установленном порядке.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15.Решения, принимаемые Комиссией в соответствии с её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органов местного самоуправления.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="00F713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- председатель Комиссии назначает </w:t>
      </w:r>
      <w:proofErr w:type="gram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организационное обеспечение деятельности Комиссии секретаря антитеррористической комиссии.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17.Основными задачами секретаря Комиссии являются: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проекта плана работы Комиссии;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подготовки и проведения заседаний Комиссии;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Комиссии по </w:t>
      </w:r>
      <w:proofErr w:type="gram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её решений;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терроризма, выработки предложений Комиссии по устранению причин и условий, способствующих его проявлению;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координация деятельности рабочих органов Комиссии;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ведение делопроизводства Комиссии.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аппарат антитеррористической комиссии Республики Башкортостан, которые участвуют в пределах своей компетенции в деятельности по противодействию терроризму.</w:t>
      </w:r>
    </w:p>
    <w:p w:rsidR="002E2E57" w:rsidRPr="002E2E57" w:rsidRDefault="002E2E57" w:rsidP="002E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бланк со своим наименованием.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2E57" w:rsidRPr="002E2E57" w:rsidSect="00572D33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3A1" w:rsidRPr="002E2E57" w:rsidRDefault="002E2E57" w:rsidP="00F71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713A1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713A1" w:rsidRPr="002E2E57" w:rsidRDefault="00F713A1" w:rsidP="00F71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713A1" w:rsidRDefault="00F713A1" w:rsidP="00F713A1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</w:p>
    <w:p w:rsidR="00F713A1" w:rsidRPr="002E2E57" w:rsidRDefault="00F713A1" w:rsidP="00F713A1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3A1" w:rsidRPr="002E2E57" w:rsidRDefault="00F713A1" w:rsidP="00F713A1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03.10.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2E2E57" w:rsidRPr="002E2E57" w:rsidRDefault="002E2E57" w:rsidP="00F713A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E57" w:rsidRPr="002E2E57" w:rsidRDefault="002E2E57" w:rsidP="002E2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F713A1" w:rsidRPr="002E2E57" w:rsidRDefault="00F713A1" w:rsidP="00F71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Антитеррористической комиссии</w:t>
      </w:r>
      <w:r w:rsidR="002E2E57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60"/>
        <w:gridCol w:w="310"/>
        <w:gridCol w:w="6486"/>
      </w:tblGrid>
      <w:tr w:rsidR="002E2E57" w:rsidRPr="002E2E57" w:rsidTr="00D26F55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D2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Низамов Р.Ю.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="00D2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Лемез-Тамакский</w:t>
            </w:r>
            <w:proofErr w:type="spellEnd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сельсовет, председатель комиссии;</w:t>
            </w:r>
          </w:p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E57" w:rsidRPr="002E2E57" w:rsidTr="00D26F55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D26F55" w:rsidP="00D2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Ахмадуллина И.С.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D2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делами сельского поселения</w:t>
            </w:r>
            <w:proofErr w:type="gramStart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секретарь комиссии;</w:t>
            </w:r>
          </w:p>
        </w:tc>
      </w:tr>
      <w:tr w:rsidR="002E2E57" w:rsidRPr="002E2E57" w:rsidTr="00D26F55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E57" w:rsidRPr="002E2E57" w:rsidTr="00D26F55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D26F55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Ф.Д.</w:t>
            </w:r>
          </w:p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2E57" w:rsidRPr="002E2E57" w:rsidRDefault="00D26F55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Кутлуева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26F55" w:rsidRDefault="00D26F55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 - учетный работник сельского поселения, член комиссии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2E57" w:rsidRPr="002E2E57" w:rsidRDefault="00D26F55" w:rsidP="00D26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Лемез-Тамакской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член комиссии (по согласованию)</w:t>
            </w:r>
          </w:p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E57" w:rsidRPr="002E2E57" w:rsidTr="00D26F55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D26F55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 А.Р.</w:t>
            </w:r>
          </w:p>
        </w:tc>
        <w:tc>
          <w:tcPr>
            <w:tcW w:w="3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полиции, член комиссии</w:t>
            </w:r>
            <w:r w:rsidR="00D26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E2E57" w:rsidRPr="002E2E57" w:rsidRDefault="002E2E57" w:rsidP="002E2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55" w:rsidRPr="002E2E57" w:rsidRDefault="00D26F55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55" w:rsidRPr="002E2E57" w:rsidRDefault="00D26F55" w:rsidP="00D26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3"/>
      <w:bookmarkEnd w:id="1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26F55" w:rsidRPr="002E2E57" w:rsidRDefault="00D26F55" w:rsidP="00D26F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D26F55" w:rsidRDefault="00D26F55" w:rsidP="00D26F5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</w:p>
    <w:p w:rsidR="00D26F55" w:rsidRPr="002E2E57" w:rsidRDefault="00D26F55" w:rsidP="00D26F5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6F55" w:rsidRPr="002E2E57" w:rsidRDefault="00D26F55" w:rsidP="00D26F55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03.10.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bookmarkEnd w:id="2"/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антитеррористической комиссии сельского поселения </w:t>
      </w:r>
      <w:proofErr w:type="spellStart"/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</w:t>
      </w:r>
    </w:p>
    <w:p w:rsidR="002E2E57" w:rsidRPr="002E2E57" w:rsidRDefault="002E2E57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2E2E57" w:rsidRPr="002E2E57" w:rsidRDefault="002E2E57" w:rsidP="002E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Регламент разработан в соответствии с Указом Президента Российской Федерации от 15 февраля 2006 года № 116 «О мерах по противодействию терроризму» и устанавливает общие правила организации деятельности антитеррористической комиссии </w:t>
      </w:r>
      <w:r w:rsidR="00D26F55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="00D26F55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Комиссия) по реализации ее полномочий, закрепленных в Положении об антитеррористической комиссии </w:t>
      </w:r>
      <w:r w:rsidR="00D26F55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="00D26F55"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</w:t>
      </w:r>
      <w:proofErr w:type="gram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(далее - Положение) и других нормативных правовых актах Российской Федерации и Республики Башкортостан.</w:t>
      </w:r>
    </w:p>
    <w:p w:rsidR="002E2E57" w:rsidRPr="002E2E57" w:rsidRDefault="002E2E57" w:rsidP="002E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деятельности Комиссии изложены в Положении о Комиссии, утвержденном главой сельского поселения </w:t>
      </w:r>
      <w:proofErr w:type="spellStart"/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- председателем антитеррористической комиссии сельского поселения </w:t>
      </w:r>
      <w:proofErr w:type="spellStart"/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2E2E57" w:rsidRPr="002E2E57" w:rsidRDefault="002E2E57" w:rsidP="002E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2E2E57" w:rsidRPr="002E2E57" w:rsidRDefault="002E2E57" w:rsidP="002E2E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председателя и членов Комиссии</w:t>
      </w:r>
    </w:p>
    <w:p w:rsidR="002E2E57" w:rsidRPr="002E2E57" w:rsidRDefault="002E2E57" w:rsidP="002E2E5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утверждает протоколы заседаний Комиссии.</w:t>
      </w:r>
    </w:p>
    <w:p w:rsidR="002E2E57" w:rsidRPr="002E2E57" w:rsidRDefault="002E2E57" w:rsidP="00D26F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представляет Комиссию по вопросам,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отнесеннымк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компетенции.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информирует антитеррористическую комиссию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 о результатах деятельности Комиссии по итогам года.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2.Председатель Комиссии наделяет ответственное должностное лицо органа местного самоуправления секретаря Комиссии, который по его поручению: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Комиссии;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-обеспечивает взаимодействие Комиссии с антитеррористической комиссией муниципального района  </w:t>
      </w:r>
      <w:proofErr w:type="spell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РБ,  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3.Члены Комиссии обладают равными правами при подготовке и обсуждении рассматриваемых на заседании вопросов.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4.Члены Комиссии имеют право: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голосовать на заседаниях Комиссии;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5.Член Комиссии обязан: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-организовывать подготовку вопросов, выносимых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-присутствовать на заседаниях Комиссии (в случае невозможности присутствия члена Комиссии на заседании он обязан заблаговременно известить об этом председателя Комиссии, лицо, исполняющее его обязанности, после согласования с председателем Комиссии может присутствовать на его заседании с правом совещательного голоса);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в рамках своих должностных полномочий выполнение решений Комиссии;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требования нормативных правовых актов, устанавливающих правила организации работы Комиссии.</w:t>
      </w:r>
    </w:p>
    <w:p w:rsidR="002E2E57" w:rsidRPr="002E2E57" w:rsidRDefault="002E2E57" w:rsidP="00D26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6.Доступ средств массовой информации к сведениям о деятельности</w:t>
      </w:r>
      <w:r w:rsidR="00D2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работы Комиссии</w:t>
      </w:r>
    </w:p>
    <w:p w:rsidR="002E2E57" w:rsidRPr="002E2E57" w:rsidRDefault="002E2E57" w:rsidP="002E2E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2E2E57" w:rsidRPr="002E2E57" w:rsidRDefault="002E2E57" w:rsidP="002E2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E2E57" w:rsidRPr="002E2E57" w:rsidRDefault="002E2E57" w:rsidP="002E2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3.План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2E2E57" w:rsidRPr="002E2E57" w:rsidRDefault="002E2E57" w:rsidP="002E2E5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4.Предложения в план заседаний Комиссии вносятся в письменной форме секретарю Комиссии не позднее, чем за два месяца до начала планируемого периода либо в сроки, определенные председателем Комиссии.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должны содержать: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вопроса и краткое обоснование необходимости его рассмотрения на заседании Комиссии;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 предлагаемого решения;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органа, ответственного за подготовку вопроса;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-перечень соисполнителей;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 рассмотрения на заседании Комиссии.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он относится.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5.На основе предложений,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6.Утвержденный план заседаний Комиссии рассылается секретарем Комиссии членам Комиссии.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7.Решение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2E2E57" w:rsidRPr="002E2E57" w:rsidRDefault="002E2E57" w:rsidP="002E2E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заседаний Комиссии</w:t>
      </w:r>
    </w:p>
    <w:p w:rsidR="002E2E57" w:rsidRPr="002E2E57" w:rsidRDefault="002E2E57" w:rsidP="002E2E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1.Члены Комиссии, представители территориальных органов федеральных органов исполнительной власти, органов исполнительной власти Республики Башкортостан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2.Секретарь Комиссии оказывает организационную и методическую помощь представителям территориальных органов федеральных органов исполнительной власти, органов исполнительной власти Республики Башкортостан, органов местного самоуправления и организаций, участвующим в подготовке материалов к заседанию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4.Для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органов, сотрудников аппарата Комиссии, а также экспертов.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5.Секретарем Комиссии не позднее, чем за 20 дней до даты проведения заседания, представляются следующие материалы: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аналитическая справка по рассматриваемому вопросу;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тезисы выступления основного докладчика;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решения по рассматриваемому вопросу с указанием исполнителей пунктов решения и сроками их исполнения;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согласования проекта решения с заинтересованными государственными органами (если это необходимо);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-особое мнение по представленному проекту, если таковое имеется.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proofErr w:type="gram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9.Одобренные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10.Члены Комиссии и участники заседания, которым разосланы проект повестки заседания и соответствующие материалы, при необходимости, не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11.Секретарь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Члены Комиссии не позднее,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 заседания Комиссии могут быть приглашены руководители территориальных органов федеральных органов исполнительной власти по Республики Башкортостан, органов исполнительной власти Республики Башкортостан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14.Состав приглашаемых на заседание Комиссии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заседаний Комиссии</w:t>
      </w:r>
    </w:p>
    <w:p w:rsidR="002E2E57" w:rsidRPr="002E2E57" w:rsidRDefault="002E2E57" w:rsidP="002E2E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1.Заседания Комиссии созываются председателем Комиссии либо, по его поручению, секретарем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2.Лица, участвующие в заседаниях Комиссии, регистрируются секретарем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3.Заседание Комиссии считается правомочным, если на нём присутствует более половины его членов.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4.Заседания проходят под председательством председателя Комиссии, который: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 заседание Комиссии;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-организует обсуждение </w:t>
      </w:r>
      <w:proofErr w:type="gram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повестки дня заседания Комиссии</w:t>
      </w:r>
      <w:proofErr w:type="gram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-предоставляет слово для выступления членам Комиссии, а также приглашенным лицам в порядке очередности поступивших заявок;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голосование и подсчет голосов, оглашает результаты голосования;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соблюдение положений настоящего Регламента членами Комиссии и приглашенными лицами.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5.С докладами на заседаниях Комиссии по вопросам его повестки выступают члены Комиссии, либо, по согласованию с председателем Комиссии, лица, уполномоченные членами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6.Порядок проведения заседания Комиссии определяется при подготовке к заседанию, а утверждается непосредственно на заседании.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7.Материалы,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8.Присутствие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9.Участникам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решений, принятых на заседаниях Комиссии</w:t>
      </w:r>
    </w:p>
    <w:p w:rsidR="002E2E57" w:rsidRPr="002E2E57" w:rsidRDefault="002E2E57" w:rsidP="002E2E57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1.Решения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2.В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особые мнения членов Комиссии, если таковые имеются.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утверждаемому председателем Комиссии, в трехдневный срок после получения подписанного протокола.</w:t>
      </w:r>
    </w:p>
    <w:p w:rsidR="002E2E57" w:rsidRPr="002E2E57" w:rsidRDefault="002E2E57" w:rsidP="002E2E5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решений и поручений, содержащихся в протоколах заседаний Комиссии, осуществляет секретарь Комиссии. 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2E2E57" w:rsidRPr="002E2E57" w:rsidRDefault="002E2E57" w:rsidP="002E2E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57" w:rsidRPr="002E2E57" w:rsidRDefault="002E2E57" w:rsidP="002E2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42A" w:rsidRPr="002E2E57" w:rsidRDefault="0036042A" w:rsidP="00360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6042A" w:rsidRPr="002E2E57" w:rsidRDefault="0036042A" w:rsidP="00360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6042A" w:rsidRDefault="0036042A" w:rsidP="0036042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</w:p>
    <w:p w:rsidR="0036042A" w:rsidRPr="002E2E57" w:rsidRDefault="0036042A" w:rsidP="0036042A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042A" w:rsidRPr="002E2E57" w:rsidRDefault="0036042A" w:rsidP="0036042A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03.10.</w:t>
      </w:r>
      <w:r w:rsidRPr="002E2E5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2E2E57" w:rsidRPr="002E2E57" w:rsidRDefault="002E2E57" w:rsidP="002E2E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2E2E57" w:rsidRPr="002E2E57" w:rsidRDefault="002E2E57" w:rsidP="002E2E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мероприятий по профилактике терроризма и экстремизма, а также в минимизации и (или) ликвидации последствий терроризма в границах</w:t>
      </w:r>
    </w:p>
    <w:p w:rsidR="002E2E57" w:rsidRPr="002E2E57" w:rsidRDefault="002E2E57" w:rsidP="002E2E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360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Лемез-Тамакский</w:t>
      </w:r>
      <w:proofErr w:type="spellEnd"/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 МР </w:t>
      </w:r>
      <w:proofErr w:type="spellStart"/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Мечетлинский</w:t>
      </w:r>
      <w:proofErr w:type="spellEnd"/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РБ </w:t>
      </w:r>
    </w:p>
    <w:p w:rsidR="002E2E57" w:rsidRPr="002E2E57" w:rsidRDefault="002E2E57" w:rsidP="002E2E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2017-2019 годы</w:t>
      </w:r>
    </w:p>
    <w:p w:rsidR="002E2E57" w:rsidRPr="002E2E57" w:rsidRDefault="002E2E57" w:rsidP="002E2E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25"/>
        <w:gridCol w:w="2959"/>
        <w:gridCol w:w="1679"/>
      </w:tblGrid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Оперативно-профилактические  мероприятия    по  отработке  жилого  сектора  с  целью  выявления  граждан,  прибывших  из  районов  межнациональных  конфликтов,  уклоняющихся  от  регистрации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проверки  правил  паспортного  режима гражданами  по  месту  жительства,  организациями,  предприятиями, учреждениями  сельского   поселения. Осуществление  </w:t>
            </w:r>
            <w:proofErr w:type="gramStart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въездом  прибывающих  граждан  СНГ и  лиц  без  гражданства  на  территории  сельского  поселения.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gramStart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поселении, </w:t>
            </w:r>
            <w:r w:rsidR="0036042A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="0036042A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 </w:t>
            </w:r>
            <w:proofErr w:type="gramStart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поведением  ранее  осужденных  и  вернувшихся  из  мест  лишения  свободы,  за  их  поведением  в  быту,  по  месту  жительства  и  работы</w:t>
            </w:r>
          </w:p>
        </w:tc>
        <w:tc>
          <w:tcPr>
            <w:tcW w:w="0" w:type="auto"/>
          </w:tcPr>
          <w:p w:rsidR="002E2E57" w:rsidRPr="002E2E57" w:rsidRDefault="0036042A" w:rsidP="0036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 появлении  на  территории  сельского   поселения, различного  рода  сект,  организаций, физических  лиц,  деятельность  которых  направлена   на  разжигание  вражды,  национальную  и   религиозную  рознь  среди  граждан,  незамедлительно  сообщать  в  Администрацию  сельского  поселения   и  ОВД  </w:t>
            </w:r>
            <w:proofErr w:type="spellStart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Мечетлинского</w:t>
            </w:r>
            <w:proofErr w:type="spellEnd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 согласованию),  общественные  формирования,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организаци</w:t>
            </w:r>
            <w:proofErr w:type="gramStart"/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 граждан  о   тактике  действий  при угрозе возникновения террористических  актов посредством  размещения   соответствующей  информации на   информационном  стенде  и  местах  массового  скопления  людей.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проведения  тематических   публичных  лекций  на  тему  профилактики   терроризма  и  экстремизма.</w:t>
            </w:r>
          </w:p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пропаганды   патриотизма,  здорового  образа  жизни подростков  и  молодежи,  их  ориентация  на  духовные  ценности.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 культуры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2E2E57" w:rsidRPr="002E2E57" w:rsidRDefault="002E2E57" w:rsidP="0036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 формирования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 с  планом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Обратить  внимание  на  недопустимость  распространения  всяческой  печатной,  аудио – </w:t>
            </w:r>
            <w:proofErr w:type="spellStart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видеовизуальной</w:t>
            </w:r>
            <w:proofErr w:type="spellEnd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иных материалов  содержащих  хотя  бы  один  из  признаков  предусмотренных  ст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ФЗ  «О  противодействии  экстремистской  деятельности»,  по  факту  обнаружения  представлять   информацию  в  Администрацию  сельского  поселения 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согласованию),  руководители 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Постоянным  комиссиям  Совета, общественным  формированиям  сельского  поселения включить  в  планы  своей  работы  профилактические  меры,  в том  числе  мероприятия   воспитательного  характера   направленные  на  предупреждение  экстремистской  деятельности  на  территории  сельского  поселения </w:t>
            </w:r>
          </w:p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 комиссии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общественные  формирования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надлежащий   учет  граждан  имеющих  охотничье  огнестрельное  оружие,  проводить  профилактические  мероприятия  на  предмет  сбора  информации  о  наличии  у  граждан  незарегистрированного   огнестрельного  орудия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мониторинга  досуга  населения   и  на  его  основе   обеспечение  создания   клубных  формирований,  спортивных  секций,  кружков  по  интересам 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 культуры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 с  планом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комплексных  оздоровительных, физкультурно-спортивных,  агитационных,  пропагандистских  мероприятий (походов, слетов, спортивных  праздников  и  вечеров,  экскурсий,  дней  здоровья  и  спорта,  соревнований и т. д.) направленных  на  формирование  здорового  образа  жизни.</w:t>
            </w:r>
            <w:proofErr w:type="gramEnd"/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 культур</w:t>
            </w:r>
            <w:proofErr w:type="gramStart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 школ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отдельным  планам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охраны  общественного  порядка  во  время  проведения  культурно-массовых  мероприятий</w:t>
            </w:r>
          </w:p>
        </w:tc>
        <w:tc>
          <w:tcPr>
            <w:tcW w:w="0" w:type="auto"/>
          </w:tcPr>
          <w:p w:rsidR="002E2E57" w:rsidRPr="002E2E57" w:rsidRDefault="0036042A" w:rsidP="00360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 согласованию),  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 с  планом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hd w:val="clear" w:color="auto" w:fill="FFFFFF"/>
              <w:spacing w:after="0" w:line="240" w:lineRule="auto"/>
              <w:ind w:right="-24"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Выявление и учет нежилых и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заброшенных  или  использующихся  не  по  назначению помещений и строений   с  целью предотвращения  и  пресечения их  использования для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хранения взрывчатых устройств,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оружия,  боеприпасов,  отравляющих  веществ  и т.д.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2E2E57" w:rsidRDefault="002E2E57" w:rsidP="0036042A">
            <w:pPr>
              <w:shd w:val="clear" w:color="auto" w:fill="FFFFFF"/>
              <w:spacing w:after="0" w:line="240" w:lineRule="auto"/>
              <w:ind w:right="-24" w:firstLine="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Вести разъяснительную работу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 образовательных учреждениях по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профилактике заведомо ложных сообщений с угрозами теракта.</w:t>
            </w:r>
          </w:p>
          <w:p w:rsidR="0036042A" w:rsidRPr="002E2E57" w:rsidRDefault="0036042A" w:rsidP="0036042A">
            <w:pPr>
              <w:shd w:val="clear" w:color="auto" w:fill="FFFFFF"/>
              <w:spacing w:after="0" w:line="240" w:lineRule="auto"/>
              <w:ind w:right="-24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hd w:val="clear" w:color="auto" w:fill="FFFFFF"/>
              <w:spacing w:after="0" w:line="240" w:lineRule="auto"/>
              <w:ind w:right="-24" w:firstLine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Принимать меры по недопущению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заезда и стоянки постороннего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транспорта на территории больниц,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школ и дошкольных учреждений.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</w:t>
            </w:r>
            <w:r w:rsidRPr="002E2E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учреждений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Проведение цикла бесед, лекций среди учащихся по вопросам недопущения экстремизма, национализма среди учащихся общеобразовательных учреждений.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соответствии  с  планом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  и  ликвидировать   элементы  экстремистской  символики и  надписей  экстремистского  характера. Выявлять  места  концентрации  молодежи  и  уведомлять  о  таких  фактах  органы  внутренних  дел.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 культуры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36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 поселения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 на  территории  сельского  поселения  факты  распространения  информационных  материалов  экстремистского  характера  в образовательных,  культурных, религиозных  учреждениях,  предприятиях  торговли,  в  ходе  публичных  мероприятий.</w:t>
            </w:r>
          </w:p>
        </w:tc>
        <w:tc>
          <w:tcPr>
            <w:tcW w:w="0" w:type="auto"/>
          </w:tcPr>
          <w:p w:rsidR="002E2E57" w:rsidRPr="002E2E57" w:rsidRDefault="0036042A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полиции </w:t>
            </w: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3" w:name="_GoBack"/>
            <w:bookmarkEnd w:id="3"/>
            <w:r w:rsidR="002E2E57"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 согласованию),  Администрация  сельского  поселения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Постоянно</w:t>
            </w:r>
          </w:p>
        </w:tc>
      </w:tr>
      <w:tr w:rsidR="002E2E57" w:rsidRPr="002E2E57" w:rsidTr="000B1C93"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2E2E57" w:rsidRPr="002E2E57" w:rsidRDefault="002E2E57" w:rsidP="003604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 по  заявлениям  и  обращениям  граждан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сельского  поселения</w:t>
            </w:r>
          </w:p>
        </w:tc>
        <w:tc>
          <w:tcPr>
            <w:tcW w:w="0" w:type="auto"/>
          </w:tcPr>
          <w:p w:rsidR="002E2E57" w:rsidRPr="002E2E57" w:rsidRDefault="002E2E57" w:rsidP="002E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E5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2E2E57" w:rsidRPr="002E2E57" w:rsidRDefault="002E2E57" w:rsidP="002E2E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E57" w:rsidRPr="002E2E57" w:rsidRDefault="002E2E57" w:rsidP="002E2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4EF" w:rsidRPr="00F0790B" w:rsidRDefault="007024EF" w:rsidP="002E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024EF" w:rsidRPr="00F0790B" w:rsidSect="002E2E57">
      <w:pgSz w:w="11909" w:h="16838"/>
      <w:pgMar w:top="851" w:right="846" w:bottom="851" w:left="127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68" w:rsidRDefault="00BF1268" w:rsidP="000C39A6">
      <w:pPr>
        <w:spacing w:after="0" w:line="240" w:lineRule="auto"/>
      </w:pPr>
      <w:r>
        <w:separator/>
      </w:r>
    </w:p>
  </w:endnote>
  <w:endnote w:type="continuationSeparator" w:id="0">
    <w:p w:rsidR="00BF1268" w:rsidRDefault="00BF1268" w:rsidP="000C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68" w:rsidRDefault="00BF1268" w:rsidP="000C39A6">
      <w:pPr>
        <w:spacing w:after="0" w:line="240" w:lineRule="auto"/>
      </w:pPr>
      <w:r>
        <w:separator/>
      </w:r>
    </w:p>
  </w:footnote>
  <w:footnote w:type="continuationSeparator" w:id="0">
    <w:p w:rsidR="00BF1268" w:rsidRDefault="00BF1268" w:rsidP="000C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7B1D"/>
    <w:multiLevelType w:val="hybridMultilevel"/>
    <w:tmpl w:val="C436F2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54DA4"/>
    <w:multiLevelType w:val="hybridMultilevel"/>
    <w:tmpl w:val="556C7CFE"/>
    <w:lvl w:ilvl="0" w:tplc="D5280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4557E"/>
    <w:multiLevelType w:val="hybridMultilevel"/>
    <w:tmpl w:val="A936E76A"/>
    <w:lvl w:ilvl="0" w:tplc="6D12D39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2545B5"/>
    <w:multiLevelType w:val="hybridMultilevel"/>
    <w:tmpl w:val="66C0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EA"/>
    <w:rsid w:val="000027BB"/>
    <w:rsid w:val="00014FAF"/>
    <w:rsid w:val="000217E3"/>
    <w:rsid w:val="000237BC"/>
    <w:rsid w:val="00036F17"/>
    <w:rsid w:val="00040833"/>
    <w:rsid w:val="000420E7"/>
    <w:rsid w:val="00084285"/>
    <w:rsid w:val="00085A25"/>
    <w:rsid w:val="000955A3"/>
    <w:rsid w:val="000C193F"/>
    <w:rsid w:val="000C39A6"/>
    <w:rsid w:val="000C3B38"/>
    <w:rsid w:val="000C793B"/>
    <w:rsid w:val="000D5605"/>
    <w:rsid w:val="000E7F31"/>
    <w:rsid w:val="000F4983"/>
    <w:rsid w:val="001128B7"/>
    <w:rsid w:val="001245BC"/>
    <w:rsid w:val="00155EBC"/>
    <w:rsid w:val="00163EAC"/>
    <w:rsid w:val="00164D21"/>
    <w:rsid w:val="00180C28"/>
    <w:rsid w:val="0018150F"/>
    <w:rsid w:val="00184BEF"/>
    <w:rsid w:val="00187F32"/>
    <w:rsid w:val="001B0C79"/>
    <w:rsid w:val="001C3BDB"/>
    <w:rsid w:val="001D49AF"/>
    <w:rsid w:val="001D53C4"/>
    <w:rsid w:val="001D5F34"/>
    <w:rsid w:val="001E03C2"/>
    <w:rsid w:val="001E3BBC"/>
    <w:rsid w:val="001F0F57"/>
    <w:rsid w:val="00202F8C"/>
    <w:rsid w:val="002418E4"/>
    <w:rsid w:val="00244307"/>
    <w:rsid w:val="00245CE1"/>
    <w:rsid w:val="002472D6"/>
    <w:rsid w:val="00247524"/>
    <w:rsid w:val="002476AF"/>
    <w:rsid w:val="0025014D"/>
    <w:rsid w:val="00255365"/>
    <w:rsid w:val="002942E7"/>
    <w:rsid w:val="002A1D3C"/>
    <w:rsid w:val="002C01EB"/>
    <w:rsid w:val="002D0239"/>
    <w:rsid w:val="002E2E57"/>
    <w:rsid w:val="00304088"/>
    <w:rsid w:val="003061FE"/>
    <w:rsid w:val="00337A6E"/>
    <w:rsid w:val="0036042A"/>
    <w:rsid w:val="00360F3B"/>
    <w:rsid w:val="00373431"/>
    <w:rsid w:val="00374131"/>
    <w:rsid w:val="00381DC7"/>
    <w:rsid w:val="00382FF7"/>
    <w:rsid w:val="00384D1E"/>
    <w:rsid w:val="00394C4C"/>
    <w:rsid w:val="003A5582"/>
    <w:rsid w:val="003B662F"/>
    <w:rsid w:val="003C1A63"/>
    <w:rsid w:val="003E0A70"/>
    <w:rsid w:val="003F1124"/>
    <w:rsid w:val="003F1B14"/>
    <w:rsid w:val="004031B9"/>
    <w:rsid w:val="004111FA"/>
    <w:rsid w:val="00411EEF"/>
    <w:rsid w:val="004166CC"/>
    <w:rsid w:val="00460326"/>
    <w:rsid w:val="00476B21"/>
    <w:rsid w:val="00480C79"/>
    <w:rsid w:val="00483850"/>
    <w:rsid w:val="00484D24"/>
    <w:rsid w:val="004C33CB"/>
    <w:rsid w:val="004F644A"/>
    <w:rsid w:val="004F6968"/>
    <w:rsid w:val="005038C1"/>
    <w:rsid w:val="00507952"/>
    <w:rsid w:val="00510622"/>
    <w:rsid w:val="005174BD"/>
    <w:rsid w:val="00526FEF"/>
    <w:rsid w:val="00540381"/>
    <w:rsid w:val="005436BA"/>
    <w:rsid w:val="00556914"/>
    <w:rsid w:val="0058114C"/>
    <w:rsid w:val="00582B75"/>
    <w:rsid w:val="00597183"/>
    <w:rsid w:val="005973BB"/>
    <w:rsid w:val="005B1730"/>
    <w:rsid w:val="005B285F"/>
    <w:rsid w:val="005B6C43"/>
    <w:rsid w:val="005C5D58"/>
    <w:rsid w:val="005D5D36"/>
    <w:rsid w:val="005E16EE"/>
    <w:rsid w:val="00610171"/>
    <w:rsid w:val="0061200D"/>
    <w:rsid w:val="00614B8F"/>
    <w:rsid w:val="006334A1"/>
    <w:rsid w:val="00652EC7"/>
    <w:rsid w:val="00654C1D"/>
    <w:rsid w:val="00673127"/>
    <w:rsid w:val="00673BDF"/>
    <w:rsid w:val="00681D96"/>
    <w:rsid w:val="006A3065"/>
    <w:rsid w:val="006B6EDE"/>
    <w:rsid w:val="006C5AE1"/>
    <w:rsid w:val="006C7B0D"/>
    <w:rsid w:val="006E3C6D"/>
    <w:rsid w:val="007024EF"/>
    <w:rsid w:val="00713996"/>
    <w:rsid w:val="0073469F"/>
    <w:rsid w:val="00743C5E"/>
    <w:rsid w:val="00786F90"/>
    <w:rsid w:val="007A5D61"/>
    <w:rsid w:val="007C42CD"/>
    <w:rsid w:val="007D534E"/>
    <w:rsid w:val="00801E0B"/>
    <w:rsid w:val="00821AB7"/>
    <w:rsid w:val="00841B56"/>
    <w:rsid w:val="00842B2D"/>
    <w:rsid w:val="0084702C"/>
    <w:rsid w:val="008961D2"/>
    <w:rsid w:val="008D5ED9"/>
    <w:rsid w:val="008E04CB"/>
    <w:rsid w:val="008F3CF1"/>
    <w:rsid w:val="008F5729"/>
    <w:rsid w:val="00901543"/>
    <w:rsid w:val="00903BEB"/>
    <w:rsid w:val="0090401E"/>
    <w:rsid w:val="00904459"/>
    <w:rsid w:val="00930584"/>
    <w:rsid w:val="00933551"/>
    <w:rsid w:val="009637D0"/>
    <w:rsid w:val="009D6783"/>
    <w:rsid w:val="009E2A97"/>
    <w:rsid w:val="009F3399"/>
    <w:rsid w:val="009F47F7"/>
    <w:rsid w:val="00A018AB"/>
    <w:rsid w:val="00A02F5D"/>
    <w:rsid w:val="00A05BE2"/>
    <w:rsid w:val="00A14167"/>
    <w:rsid w:val="00A142B5"/>
    <w:rsid w:val="00A34FBA"/>
    <w:rsid w:val="00A4126A"/>
    <w:rsid w:val="00A5547D"/>
    <w:rsid w:val="00A64134"/>
    <w:rsid w:val="00A65AC3"/>
    <w:rsid w:val="00A84AB5"/>
    <w:rsid w:val="00AD1B04"/>
    <w:rsid w:val="00AE7C20"/>
    <w:rsid w:val="00AF1552"/>
    <w:rsid w:val="00AF1881"/>
    <w:rsid w:val="00B31A6D"/>
    <w:rsid w:val="00B37D0D"/>
    <w:rsid w:val="00B45FE4"/>
    <w:rsid w:val="00B47B6C"/>
    <w:rsid w:val="00B6761A"/>
    <w:rsid w:val="00B91D85"/>
    <w:rsid w:val="00B9215B"/>
    <w:rsid w:val="00B9383E"/>
    <w:rsid w:val="00BA4292"/>
    <w:rsid w:val="00BC3493"/>
    <w:rsid w:val="00BD51BC"/>
    <w:rsid w:val="00BD594D"/>
    <w:rsid w:val="00BD6FFD"/>
    <w:rsid w:val="00BF0017"/>
    <w:rsid w:val="00BF1268"/>
    <w:rsid w:val="00BF3097"/>
    <w:rsid w:val="00BF62C1"/>
    <w:rsid w:val="00C06ADB"/>
    <w:rsid w:val="00C113DE"/>
    <w:rsid w:val="00C15750"/>
    <w:rsid w:val="00C23C78"/>
    <w:rsid w:val="00C25FA2"/>
    <w:rsid w:val="00C30615"/>
    <w:rsid w:val="00C5218D"/>
    <w:rsid w:val="00C65B69"/>
    <w:rsid w:val="00C725CE"/>
    <w:rsid w:val="00C734F0"/>
    <w:rsid w:val="00C77543"/>
    <w:rsid w:val="00C81543"/>
    <w:rsid w:val="00C93678"/>
    <w:rsid w:val="00CB0AB0"/>
    <w:rsid w:val="00CB0B69"/>
    <w:rsid w:val="00CB44EF"/>
    <w:rsid w:val="00CB4BAD"/>
    <w:rsid w:val="00CD312C"/>
    <w:rsid w:val="00CF2757"/>
    <w:rsid w:val="00D11188"/>
    <w:rsid w:val="00D26F55"/>
    <w:rsid w:val="00D3377A"/>
    <w:rsid w:val="00D34F7D"/>
    <w:rsid w:val="00D438A4"/>
    <w:rsid w:val="00D53A4F"/>
    <w:rsid w:val="00D72F08"/>
    <w:rsid w:val="00D751B6"/>
    <w:rsid w:val="00D75BB0"/>
    <w:rsid w:val="00D76789"/>
    <w:rsid w:val="00DA6E63"/>
    <w:rsid w:val="00DC797A"/>
    <w:rsid w:val="00DE33E4"/>
    <w:rsid w:val="00DE6F67"/>
    <w:rsid w:val="00E12C3C"/>
    <w:rsid w:val="00E15EBB"/>
    <w:rsid w:val="00E31E4A"/>
    <w:rsid w:val="00E42D06"/>
    <w:rsid w:val="00E57607"/>
    <w:rsid w:val="00E620D1"/>
    <w:rsid w:val="00E64A94"/>
    <w:rsid w:val="00E67845"/>
    <w:rsid w:val="00E76603"/>
    <w:rsid w:val="00E7753F"/>
    <w:rsid w:val="00E86339"/>
    <w:rsid w:val="00E93EBB"/>
    <w:rsid w:val="00EA231D"/>
    <w:rsid w:val="00EC36EA"/>
    <w:rsid w:val="00EC383B"/>
    <w:rsid w:val="00ED6EC3"/>
    <w:rsid w:val="00ED7C2E"/>
    <w:rsid w:val="00EE54A9"/>
    <w:rsid w:val="00F0790B"/>
    <w:rsid w:val="00F713A1"/>
    <w:rsid w:val="00F77412"/>
    <w:rsid w:val="00F85097"/>
    <w:rsid w:val="00F900C3"/>
    <w:rsid w:val="00F90D72"/>
    <w:rsid w:val="00FE478D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8">
    <w:name w:val="header"/>
    <w:basedOn w:val="a"/>
    <w:link w:val="a9"/>
    <w:uiPriority w:val="99"/>
    <w:unhideWhenUsed/>
    <w:rsid w:val="000C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9A6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0C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9A6"/>
    <w:rPr>
      <w:rFonts w:asciiTheme="minorHAnsi" w:hAnsiTheme="minorHAnsi"/>
      <w:sz w:val="22"/>
    </w:rPr>
  </w:style>
  <w:style w:type="paragraph" w:customStyle="1" w:styleId="210">
    <w:name w:val="Основной текст 21"/>
    <w:basedOn w:val="a"/>
    <w:rsid w:val="00EE54A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harCharCharChar">
    <w:name w:val="Char Char Char Char Знак"/>
    <w:basedOn w:val="a"/>
    <w:next w:val="a"/>
    <w:semiHidden/>
    <w:rsid w:val="00EE54A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C3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7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D6EC3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9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6EC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D6E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ED6EC3"/>
    <w:rPr>
      <w:rFonts w:eastAsia="Times New Roman" w:cs="Times New Roman"/>
      <w:szCs w:val="20"/>
      <w:lang w:eastAsia="ar-SA"/>
    </w:rPr>
  </w:style>
  <w:style w:type="paragraph" w:customStyle="1" w:styleId="ConsPlusNormal">
    <w:name w:val="ConsPlusNormal"/>
    <w:rsid w:val="00903B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List Paragraph"/>
    <w:basedOn w:val="a"/>
    <w:uiPriority w:val="34"/>
    <w:qFormat/>
    <w:rsid w:val="002476AF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476A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76AF"/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7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F079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0790B"/>
    <w:rPr>
      <w:rFonts w:asciiTheme="minorHAnsi" w:hAnsiTheme="minorHAnsi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0790B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8">
    <w:name w:val="header"/>
    <w:basedOn w:val="a"/>
    <w:link w:val="a9"/>
    <w:uiPriority w:val="99"/>
    <w:unhideWhenUsed/>
    <w:rsid w:val="000C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39A6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0C3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39A6"/>
    <w:rPr>
      <w:rFonts w:asciiTheme="minorHAnsi" w:hAnsiTheme="minorHAnsi"/>
      <w:sz w:val="22"/>
    </w:rPr>
  </w:style>
  <w:style w:type="paragraph" w:customStyle="1" w:styleId="210">
    <w:name w:val="Основной текст 21"/>
    <w:basedOn w:val="a"/>
    <w:rsid w:val="00EE54A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harCharCharChar">
    <w:name w:val="Char Char Char Char Знак"/>
    <w:basedOn w:val="a"/>
    <w:next w:val="a"/>
    <w:semiHidden/>
    <w:rsid w:val="00EE54A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42AF-17C1-4EE1-A145-FFCF5264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4909</Words>
  <Characters>27985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6</cp:revision>
  <cp:lastPrinted>2017-09-13T07:46:00Z</cp:lastPrinted>
  <dcterms:created xsi:type="dcterms:W3CDTF">2017-09-13T07:53:00Z</dcterms:created>
  <dcterms:modified xsi:type="dcterms:W3CDTF">2017-10-03T11:44:00Z</dcterms:modified>
</cp:coreProperties>
</file>