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A" w:rsidRPr="00CA07B2" w:rsidRDefault="00A55A0A" w:rsidP="00A55A0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B2">
        <w:rPr>
          <w:rFonts w:ascii="Times New Roman" w:hAnsi="Times New Roman" w:cs="Times New Roman"/>
          <w:b/>
          <w:sz w:val="24"/>
          <w:szCs w:val="24"/>
        </w:rPr>
        <w:t xml:space="preserve">В Республике Башкортостан растет число пользователей сервиса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 w:rsidRPr="00CA07B2">
        <w:rPr>
          <w:rFonts w:ascii="Times New Roman" w:hAnsi="Times New Roman" w:cs="Times New Roman"/>
          <w:b/>
          <w:sz w:val="24"/>
          <w:szCs w:val="24"/>
        </w:rPr>
        <w:t>«Личный кабинет индивидуального предпринимателя»</w:t>
      </w:r>
    </w:p>
    <w:bookmarkEnd w:id="0"/>
    <w:p w:rsidR="00A55A0A" w:rsidRPr="009C30E6" w:rsidRDefault="00A55A0A" w:rsidP="00A55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Сегодня на сайте ФНС России действует более 50 интерактивных сервисов, которые охватывают все категории налогоплательщиков и сферы их интересов. Для бизнеса Башкортостана их популярность неуклонно растет. По итогам первого полугодия 2019 года, количество налогоплательщиков - индивидуальных предпринимателей, зарегистрированных в Личном кабинете, составляет более 30 тыс. человек. Рост к аналогичному периоду прошлого года составляет 10,7%.</w:t>
      </w:r>
    </w:p>
    <w:p w:rsidR="00A55A0A" w:rsidRPr="009C30E6" w:rsidRDefault="00A55A0A" w:rsidP="00A55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Сегодня «Личный кабинет налогоплательщика индивидуального предпринимателя» - представляет собой полноценный интерактивный офис, который позволяет существенно ускорить и упростить взаимодействие малого и среднего бизнеса с налоговыми органами и перейти на дистанционное общение по основным вопросам налогообложения.</w:t>
      </w:r>
    </w:p>
    <w:p w:rsidR="00A55A0A" w:rsidRPr="009C30E6" w:rsidRDefault="00A55A0A" w:rsidP="00A55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С помощью </w:t>
      </w:r>
      <w:proofErr w:type="gramStart"/>
      <w:r w:rsidRPr="009C30E6">
        <w:rPr>
          <w:rFonts w:ascii="Times New Roman" w:hAnsi="Times New Roman" w:cs="Times New Roman"/>
          <w:sz w:val="26"/>
          <w:szCs w:val="26"/>
        </w:rPr>
        <w:t>данного</w:t>
      </w:r>
      <w:proofErr w:type="gramEnd"/>
      <w:r w:rsidRPr="009C30E6">
        <w:rPr>
          <w:rFonts w:ascii="Times New Roman" w:hAnsi="Times New Roman" w:cs="Times New Roman"/>
          <w:sz w:val="26"/>
          <w:szCs w:val="26"/>
        </w:rPr>
        <w:t xml:space="preserve"> веб-ресурса индивидуальный предприниматель может в режиме онлайн:</w:t>
      </w:r>
    </w:p>
    <w:p w:rsidR="00A55A0A" w:rsidRPr="009C30E6" w:rsidRDefault="00A55A0A" w:rsidP="00A55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получать актуальную информацию о задолженности перед бюджетом, суммах начисленных и уплаченных налоговых платежей, переплатах, невыясненных платежах, о неисполненных налогоплательщиком требованиях на уплату налога и других обязательных платежей;</w:t>
      </w:r>
    </w:p>
    <w:p w:rsidR="00A55A0A" w:rsidRPr="009C30E6" w:rsidRDefault="00A55A0A" w:rsidP="00A55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направлять запросы и получать справку о состоянии расчетов с бюджетом;</w:t>
      </w:r>
    </w:p>
    <w:p w:rsidR="00A55A0A" w:rsidRPr="009C30E6" w:rsidRDefault="00A55A0A" w:rsidP="00A55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составлять и направлять в налоговые органы заявления об уточнении невыясненных платежей;</w:t>
      </w:r>
    </w:p>
    <w:p w:rsidR="00A55A0A" w:rsidRPr="009C30E6" w:rsidRDefault="00A55A0A" w:rsidP="00A55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получать информацию из ЕГРИП, а также сведения обо всех постановках на учет в налоговых органах, а также уточнять и актуализировать сведения о собственных учетных данных посредством направления обращения;</w:t>
      </w:r>
    </w:p>
    <w:p w:rsidR="00A55A0A" w:rsidRPr="009C30E6" w:rsidRDefault="00A55A0A" w:rsidP="00A55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получать выписки из ЕГРИП в отношении себя;</w:t>
      </w:r>
    </w:p>
    <w:p w:rsidR="00A55A0A" w:rsidRPr="009C30E6" w:rsidRDefault="00A55A0A" w:rsidP="00A55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подобрать удобную систему налогообложения и т.д.</w:t>
      </w:r>
    </w:p>
    <w:p w:rsidR="00A55A0A" w:rsidRPr="009C30E6" w:rsidRDefault="00A55A0A" w:rsidP="00A55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Зарегистрироваться в сервисе можно как с помощью логина и пароля, так и с помощью ключа электронной подписи/универсальной электронной карты. Оба способа не требуют личного визита в инспекцию для получения реквизитов доступа.</w:t>
      </w:r>
    </w:p>
    <w:p w:rsidR="00A55A0A" w:rsidRDefault="00A55A0A" w:rsidP="00A55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Мобильное приложение сервиса «Личный кабинет налогоплательщика индивидуального предпринимателя» доступно для скачивания в магазинах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>.</w:t>
      </w:r>
    </w:p>
    <w:p w:rsidR="002E2220" w:rsidRPr="009C30E6" w:rsidRDefault="002E2220" w:rsidP="00A55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220" w:rsidRDefault="002E2220" w:rsidP="002E22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 начальника </w:t>
      </w:r>
    </w:p>
    <w:p w:rsidR="00A55A0A" w:rsidRPr="002E2220" w:rsidRDefault="002E2220" w:rsidP="002E222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Межрайонной ИФНС России №2 по РБ                                          Р.Г.Ахметов</w:t>
      </w:r>
    </w:p>
    <w:p w:rsidR="00A55A0A" w:rsidRDefault="00A55A0A" w:rsidP="00A55A0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5A0A" w:rsidRDefault="00A55A0A" w:rsidP="00A55A0A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A0A" w:rsidRDefault="00A55A0A" w:rsidP="00A55A0A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38E" w:rsidRDefault="0050738E"/>
    <w:sectPr w:rsidR="0050738E" w:rsidSect="00B6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43A"/>
    <w:rsid w:val="002E2220"/>
    <w:rsid w:val="0050738E"/>
    <w:rsid w:val="008D643A"/>
    <w:rsid w:val="00A55A0A"/>
    <w:rsid w:val="00B6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Ляйсан Алифовна</dc:creator>
  <cp:keywords/>
  <dc:description/>
  <cp:lastModifiedBy>0276-02-015</cp:lastModifiedBy>
  <cp:revision>3</cp:revision>
  <dcterms:created xsi:type="dcterms:W3CDTF">2019-09-10T06:44:00Z</dcterms:created>
  <dcterms:modified xsi:type="dcterms:W3CDTF">2019-09-10T06:57:00Z</dcterms:modified>
</cp:coreProperties>
</file>