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0F" w:rsidRDefault="00306406" w:rsidP="00306406">
      <w:pPr>
        <w:ind w:firstLine="708"/>
        <w:jc w:val="both"/>
        <w:rPr>
          <w:color w:val="000000"/>
          <w:szCs w:val="28"/>
        </w:rPr>
      </w:pPr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11 января 2017 года прошло итоговое собрание по обсуждению участия в проекте поддержки местных инициатив. Всего на собрании участвовало 78 человек. С информацией об участии в  данно</w:t>
      </w:r>
      <w:r w:rsidR="004D7956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й</w:t>
      </w:r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про</w:t>
      </w:r>
      <w:r w:rsidR="004D7956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грамме</w:t>
      </w:r>
      <w:bookmarkStart w:id="0" w:name="_GoBack"/>
      <w:bookmarkEnd w:id="0"/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выступили глава сельского поселения </w:t>
      </w:r>
      <w:proofErr w:type="spellStart"/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Лемез-Тамакский</w:t>
      </w:r>
      <w:proofErr w:type="spellEnd"/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сельсовет Низамов </w:t>
      </w:r>
      <w:proofErr w:type="spellStart"/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Раил</w:t>
      </w:r>
      <w:proofErr w:type="spellEnd"/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</w:t>
      </w:r>
      <w:proofErr w:type="spellStart"/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Юламанович</w:t>
      </w:r>
      <w:proofErr w:type="spellEnd"/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и консультант </w:t>
      </w:r>
      <w:r w:rsidR="005525C5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программы поддержки местных инициатив </w:t>
      </w:r>
      <w:proofErr w:type="spellStart"/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Абдрахимов</w:t>
      </w:r>
      <w:proofErr w:type="spellEnd"/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Эльмир </w:t>
      </w:r>
      <w:proofErr w:type="spellStart"/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Фагилович</w:t>
      </w:r>
      <w:proofErr w:type="spellEnd"/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. О наиболее острой </w:t>
      </w:r>
      <w:r w:rsidR="005525C5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актуальной </w:t>
      </w:r>
      <w:r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проблеме на сегодняшний день выступила </w:t>
      </w:r>
      <w:r w:rsid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заведующая </w:t>
      </w:r>
      <w:r w:rsidR="005525C5">
        <w:rPr>
          <w:color w:val="000000"/>
          <w:szCs w:val="28"/>
        </w:rPr>
        <w:t>ф</w:t>
      </w:r>
      <w:r w:rsidR="005525C5" w:rsidRPr="005525C5">
        <w:rPr>
          <w:color w:val="000000"/>
          <w:szCs w:val="28"/>
        </w:rPr>
        <w:t>илиал</w:t>
      </w:r>
      <w:r w:rsidR="005525C5">
        <w:rPr>
          <w:color w:val="000000"/>
          <w:szCs w:val="28"/>
        </w:rPr>
        <w:t>ом</w:t>
      </w:r>
      <w:r w:rsidR="005525C5" w:rsidRPr="005525C5">
        <w:rPr>
          <w:color w:val="000000"/>
          <w:szCs w:val="28"/>
        </w:rPr>
        <w:t xml:space="preserve"> </w:t>
      </w:r>
      <w:r w:rsidR="005525C5">
        <w:rPr>
          <w:color w:val="000000"/>
          <w:szCs w:val="28"/>
        </w:rPr>
        <w:t>МОБУ</w:t>
      </w:r>
      <w:r w:rsidR="005525C5" w:rsidRPr="005525C5">
        <w:rPr>
          <w:color w:val="000000"/>
          <w:szCs w:val="28"/>
        </w:rPr>
        <w:t xml:space="preserve"> лицей №1 </w:t>
      </w:r>
      <w:proofErr w:type="spellStart"/>
      <w:r w:rsidR="005525C5" w:rsidRPr="005525C5">
        <w:rPr>
          <w:color w:val="000000"/>
          <w:szCs w:val="28"/>
        </w:rPr>
        <w:t>с</w:t>
      </w:r>
      <w:proofErr w:type="gramStart"/>
      <w:r w:rsidR="005525C5" w:rsidRPr="005525C5">
        <w:rPr>
          <w:color w:val="000000"/>
          <w:szCs w:val="28"/>
        </w:rPr>
        <w:t>.Б</w:t>
      </w:r>
      <w:proofErr w:type="gramEnd"/>
      <w:r w:rsidR="005525C5" w:rsidRPr="005525C5">
        <w:rPr>
          <w:color w:val="000000"/>
          <w:szCs w:val="28"/>
        </w:rPr>
        <w:t>ольшеустьикинское</w:t>
      </w:r>
      <w:proofErr w:type="spellEnd"/>
      <w:r w:rsidR="005525C5" w:rsidRPr="005525C5">
        <w:rPr>
          <w:color w:val="000000"/>
          <w:szCs w:val="28"/>
        </w:rPr>
        <w:t xml:space="preserve"> МР </w:t>
      </w:r>
      <w:proofErr w:type="spellStart"/>
      <w:r w:rsidR="005525C5" w:rsidRPr="005525C5">
        <w:rPr>
          <w:color w:val="000000"/>
          <w:szCs w:val="28"/>
        </w:rPr>
        <w:t>Мечетлинский</w:t>
      </w:r>
      <w:proofErr w:type="spellEnd"/>
      <w:r w:rsidR="005525C5" w:rsidRPr="005525C5">
        <w:rPr>
          <w:color w:val="000000"/>
          <w:szCs w:val="28"/>
        </w:rPr>
        <w:t xml:space="preserve"> район РБ </w:t>
      </w:r>
      <w:proofErr w:type="spellStart"/>
      <w:r w:rsidR="005525C5" w:rsidRPr="005525C5">
        <w:rPr>
          <w:color w:val="000000"/>
          <w:szCs w:val="28"/>
        </w:rPr>
        <w:t>Леме</w:t>
      </w:r>
      <w:r w:rsidR="005525C5">
        <w:rPr>
          <w:color w:val="000000"/>
          <w:szCs w:val="28"/>
        </w:rPr>
        <w:t>зтамакская</w:t>
      </w:r>
      <w:proofErr w:type="spellEnd"/>
      <w:r w:rsidR="005525C5">
        <w:rPr>
          <w:color w:val="000000"/>
          <w:szCs w:val="28"/>
        </w:rPr>
        <w:t xml:space="preserve"> средняя общеобразова</w:t>
      </w:r>
      <w:r w:rsidR="005525C5" w:rsidRPr="005525C5">
        <w:rPr>
          <w:color w:val="000000"/>
          <w:szCs w:val="28"/>
        </w:rPr>
        <w:t xml:space="preserve">тельная школа </w:t>
      </w:r>
      <w:proofErr w:type="spellStart"/>
      <w:r w:rsidR="005525C5" w:rsidRPr="005525C5">
        <w:rPr>
          <w:color w:val="000000"/>
          <w:szCs w:val="28"/>
        </w:rPr>
        <w:t>им.Вафы</w:t>
      </w:r>
      <w:proofErr w:type="spellEnd"/>
      <w:r w:rsidR="005525C5" w:rsidRPr="005525C5">
        <w:rPr>
          <w:color w:val="000000"/>
          <w:szCs w:val="28"/>
        </w:rPr>
        <w:t xml:space="preserve"> Ахмадуллина </w:t>
      </w:r>
      <w:proofErr w:type="spellStart"/>
      <w:r w:rsidR="005525C5" w:rsidRPr="005525C5">
        <w:rPr>
          <w:color w:val="000000"/>
          <w:szCs w:val="28"/>
        </w:rPr>
        <w:t>д.Кутушево</w:t>
      </w:r>
      <w:proofErr w:type="spellEnd"/>
      <w:r w:rsidR="005525C5">
        <w:rPr>
          <w:color w:val="000000"/>
          <w:szCs w:val="28"/>
        </w:rPr>
        <w:t xml:space="preserve"> </w:t>
      </w:r>
      <w:proofErr w:type="spellStart"/>
      <w:r w:rsidR="005525C5">
        <w:rPr>
          <w:color w:val="000000"/>
          <w:szCs w:val="28"/>
        </w:rPr>
        <w:t>Кутлуева</w:t>
      </w:r>
      <w:proofErr w:type="spellEnd"/>
      <w:r w:rsidR="005525C5">
        <w:rPr>
          <w:color w:val="000000"/>
          <w:szCs w:val="28"/>
        </w:rPr>
        <w:t xml:space="preserve"> </w:t>
      </w:r>
      <w:proofErr w:type="spellStart"/>
      <w:r w:rsidR="005525C5">
        <w:rPr>
          <w:color w:val="000000"/>
          <w:szCs w:val="28"/>
        </w:rPr>
        <w:t>Фирдэус</w:t>
      </w:r>
      <w:proofErr w:type="spellEnd"/>
      <w:r w:rsidR="005525C5">
        <w:rPr>
          <w:color w:val="000000"/>
          <w:szCs w:val="28"/>
        </w:rPr>
        <w:t xml:space="preserve"> </w:t>
      </w:r>
      <w:proofErr w:type="spellStart"/>
      <w:r w:rsidR="005525C5">
        <w:rPr>
          <w:color w:val="000000"/>
          <w:szCs w:val="28"/>
        </w:rPr>
        <w:t>Фердинандовна</w:t>
      </w:r>
      <w:proofErr w:type="spellEnd"/>
      <w:r w:rsidR="005525C5">
        <w:rPr>
          <w:color w:val="000000"/>
          <w:szCs w:val="28"/>
        </w:rPr>
        <w:t xml:space="preserve">. А также выступил заместитель главы администрации муниципального района </w:t>
      </w:r>
      <w:proofErr w:type="spellStart"/>
      <w:r w:rsidR="005525C5">
        <w:rPr>
          <w:color w:val="000000"/>
          <w:szCs w:val="28"/>
        </w:rPr>
        <w:t>Мечетлинский</w:t>
      </w:r>
      <w:proofErr w:type="spellEnd"/>
      <w:r w:rsidR="005525C5">
        <w:rPr>
          <w:color w:val="000000"/>
          <w:szCs w:val="28"/>
        </w:rPr>
        <w:t xml:space="preserve"> район Хасанов Ильшат </w:t>
      </w:r>
      <w:proofErr w:type="spellStart"/>
      <w:r w:rsidR="005525C5">
        <w:rPr>
          <w:color w:val="000000"/>
          <w:szCs w:val="28"/>
        </w:rPr>
        <w:t>Габдуллович</w:t>
      </w:r>
      <w:proofErr w:type="spellEnd"/>
      <w:r w:rsidR="005525C5">
        <w:rPr>
          <w:color w:val="000000"/>
          <w:szCs w:val="28"/>
        </w:rPr>
        <w:t>.</w:t>
      </w:r>
      <w:r w:rsidR="004957B6">
        <w:rPr>
          <w:color w:val="000000"/>
          <w:szCs w:val="28"/>
        </w:rPr>
        <w:t xml:space="preserve">  </w:t>
      </w:r>
    </w:p>
    <w:p w:rsidR="004957B6" w:rsidRDefault="004957B6" w:rsidP="0030640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результатам анкетирования </w:t>
      </w:r>
      <w:r w:rsidR="004D7956">
        <w:rPr>
          <w:color w:val="000000"/>
          <w:szCs w:val="28"/>
        </w:rPr>
        <w:t xml:space="preserve">наиболее неотложной и важной задачей было определено замена окон </w:t>
      </w:r>
      <w:proofErr w:type="spellStart"/>
      <w:r w:rsidR="004D7956">
        <w:rPr>
          <w:color w:val="000000"/>
          <w:szCs w:val="28"/>
        </w:rPr>
        <w:t>Лемез-Тамакской</w:t>
      </w:r>
      <w:proofErr w:type="spellEnd"/>
      <w:r w:rsidR="004D7956">
        <w:rPr>
          <w:color w:val="000000"/>
          <w:szCs w:val="28"/>
        </w:rPr>
        <w:t xml:space="preserve"> школы. </w:t>
      </w:r>
    </w:p>
    <w:p w:rsidR="004D7956" w:rsidRDefault="004D7956" w:rsidP="0030640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данном собрании избрана инициативная группа </w:t>
      </w:r>
      <w:r w:rsidRPr="004D7956">
        <w:rPr>
          <w:szCs w:val="28"/>
        </w:rPr>
        <w:t>для организации работ в рамках ППМИ</w:t>
      </w:r>
      <w:r>
        <w:rPr>
          <w:color w:val="000000"/>
          <w:szCs w:val="28"/>
        </w:rPr>
        <w:t xml:space="preserve"> в составе следующих представителей населения: </w:t>
      </w:r>
    </w:p>
    <w:p w:rsidR="004D7956" w:rsidRDefault="004D7956" w:rsidP="0030640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Тавакалова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Гульдария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Баязитовна</w:t>
      </w:r>
      <w:proofErr w:type="spellEnd"/>
    </w:p>
    <w:p w:rsidR="004D7956" w:rsidRDefault="004D7956" w:rsidP="0030640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Низамова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Фаниля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Данисовна</w:t>
      </w:r>
      <w:proofErr w:type="spellEnd"/>
    </w:p>
    <w:p w:rsidR="004D7956" w:rsidRDefault="004D7956" w:rsidP="0030640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Самигуллина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Гульбика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Альфитовна</w:t>
      </w:r>
      <w:proofErr w:type="spellEnd"/>
    </w:p>
    <w:p w:rsidR="004D7956" w:rsidRDefault="004D7956" w:rsidP="0030640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Хафизов </w:t>
      </w:r>
      <w:proofErr w:type="spellStart"/>
      <w:r>
        <w:rPr>
          <w:color w:val="000000"/>
          <w:szCs w:val="28"/>
        </w:rPr>
        <w:t>Ахметнур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Аубакерович</w:t>
      </w:r>
      <w:proofErr w:type="spellEnd"/>
    </w:p>
    <w:p w:rsidR="004D7956" w:rsidRDefault="004D7956" w:rsidP="0030640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Хуснуллина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Ракиба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Рагиповна</w:t>
      </w:r>
      <w:proofErr w:type="spellEnd"/>
    </w:p>
    <w:p w:rsidR="004D7956" w:rsidRDefault="004D7956" w:rsidP="0030640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Кутлуева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Фирдэус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Фердинандовна</w:t>
      </w:r>
      <w:proofErr w:type="spellEnd"/>
    </w:p>
    <w:p w:rsidR="004D7956" w:rsidRDefault="004D7956" w:rsidP="0030640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Кутлуева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Айгуль</w:t>
      </w:r>
      <w:proofErr w:type="spellEnd"/>
      <w:r>
        <w:rPr>
          <w:color w:val="000000"/>
          <w:szCs w:val="28"/>
        </w:rPr>
        <w:t xml:space="preserve"> Юрьевна</w:t>
      </w:r>
    </w:p>
    <w:p w:rsidR="004D7956" w:rsidRPr="005525C5" w:rsidRDefault="004D7956" w:rsidP="00306406">
      <w:pPr>
        <w:ind w:firstLine="708"/>
        <w:jc w:val="both"/>
        <w:rPr>
          <w:szCs w:val="28"/>
        </w:rPr>
      </w:pPr>
    </w:p>
    <w:sectPr w:rsidR="004D7956" w:rsidRPr="0055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220E"/>
    <w:multiLevelType w:val="multilevel"/>
    <w:tmpl w:val="605AB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93"/>
    <w:rsid w:val="0014550F"/>
    <w:rsid w:val="00241693"/>
    <w:rsid w:val="00306406"/>
    <w:rsid w:val="004957B6"/>
    <w:rsid w:val="004D7956"/>
    <w:rsid w:val="005525C5"/>
    <w:rsid w:val="005D1F9A"/>
    <w:rsid w:val="008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2017-02-21T06:01:00Z</dcterms:created>
  <dcterms:modified xsi:type="dcterms:W3CDTF">2017-02-21T07:16:00Z</dcterms:modified>
</cp:coreProperties>
</file>