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6" w:type="dxa"/>
        <w:tblLook w:val="01E0"/>
      </w:tblPr>
      <w:tblGrid>
        <w:gridCol w:w="4500"/>
        <w:gridCol w:w="1800"/>
        <w:gridCol w:w="4320"/>
      </w:tblGrid>
      <w:tr w:rsidR="005E4CED" w:rsidRPr="00596ED9">
        <w:trPr>
          <w:cantSplit/>
          <w:trHeight w:val="1796"/>
        </w:trPr>
        <w:tc>
          <w:tcPr>
            <w:tcW w:w="4500" w:type="dxa"/>
          </w:tcPr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БАШ?ОРТОСТАН РЕСПУБЛИКА№Ы</w:t>
            </w:r>
          </w:p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М»СЕТЛЕ РАЙОНЫ</w:t>
            </w:r>
          </w:p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МУНИЦИПАЛЬ РАЙОНЫНЫ*</w:t>
            </w:r>
          </w:p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Л»М»:ТАМА? АУЫЛ СОВЕТЫ</w:t>
            </w:r>
          </w:p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БИЛ»М»№Е СОВЕТЫ</w:t>
            </w:r>
          </w:p>
        </w:tc>
        <w:tc>
          <w:tcPr>
            <w:tcW w:w="1800" w:type="dxa"/>
          </w:tcPr>
          <w:p w:rsidR="005E4CED" w:rsidRPr="00596ED9" w:rsidRDefault="005E4CED" w:rsidP="00596ED9">
            <w:pPr>
              <w:jc w:val="center"/>
              <w:rPr>
                <w:rFonts w:ascii="Times New Roman" w:hAnsi="Times New Roman" w:cs="Times New Roman"/>
              </w:rPr>
            </w:pPr>
            <w:r w:rsidRPr="007F27B1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7.25pt">
                  <v:imagedata r:id="rId5" o:title=""/>
                </v:shape>
              </w:pict>
            </w:r>
          </w:p>
        </w:tc>
        <w:tc>
          <w:tcPr>
            <w:tcW w:w="4320" w:type="dxa"/>
          </w:tcPr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5E4CED" w:rsidRPr="00596ED9" w:rsidRDefault="005E4CED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5E4CED" w:rsidRPr="00596ED9" w:rsidRDefault="005E4CED" w:rsidP="0059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CED" w:rsidRPr="00596ED9" w:rsidRDefault="005E4CED" w:rsidP="00596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-9pt,.2pt" to="513pt,.2pt" strokeweight="4.5pt">
            <v:stroke linestyle="thinThick"/>
          </v:line>
        </w:pict>
      </w:r>
    </w:p>
    <w:p w:rsidR="005E4CED" w:rsidRPr="00596ED9" w:rsidRDefault="005E4CED" w:rsidP="0059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ED9">
        <w:rPr>
          <w:rFonts w:ascii="TimBashk" w:hAnsi="TimBashk" w:cs="TimBashk"/>
          <w:b/>
          <w:bCs/>
          <w:sz w:val="28"/>
          <w:szCs w:val="28"/>
        </w:rPr>
        <w:t>?</w:t>
      </w:r>
      <w:r w:rsidRPr="00596ED9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РЕШЕНИЕ</w:t>
      </w:r>
    </w:p>
    <w:p w:rsidR="005E4CED" w:rsidRDefault="005E4CED" w:rsidP="002A4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16</w:t>
      </w:r>
      <w:r w:rsidRPr="0059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596ED9">
        <w:rPr>
          <w:rFonts w:ascii="Times New Roman" w:hAnsi="Times New Roman" w:cs="Times New Roman"/>
          <w:sz w:val="28"/>
          <w:szCs w:val="28"/>
        </w:rPr>
        <w:t xml:space="preserve"> 2015 й.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6E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21                    </w:t>
      </w:r>
      <w:r w:rsidRPr="00596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9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96ED9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5E4CED" w:rsidRDefault="005E4CED" w:rsidP="002A457B">
      <w:pPr>
        <w:rPr>
          <w:rFonts w:ascii="Times New Roman" w:hAnsi="Times New Roman" w:cs="Times New Roman"/>
          <w:sz w:val="28"/>
          <w:szCs w:val="28"/>
        </w:rPr>
      </w:pPr>
    </w:p>
    <w:p w:rsidR="005E4CED" w:rsidRDefault="005E4CED" w:rsidP="002A457B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обеспечении условий для развития на территории сельского поселения  </w:t>
      </w:r>
      <w:r>
        <w:rPr>
          <w:rFonts w:ascii="Times New Roman" w:hAnsi="Times New Roman" w:cs="Times New Roman"/>
          <w:b/>
          <w:bCs/>
          <w:sz w:val="28"/>
          <w:szCs w:val="28"/>
        </w:rPr>
        <w:t>Лемез-Тамакский</w:t>
      </w:r>
      <w:r w:rsidRPr="009776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  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Мечетлинский</w:t>
      </w:r>
      <w:r w:rsidRPr="0097769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5E4CED" w:rsidRPr="002A457B" w:rsidRDefault="005E4CED" w:rsidP="002A457B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CED" w:rsidRPr="002A457B" w:rsidRDefault="005E4CED" w:rsidP="0088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7B">
        <w:rPr>
          <w:rFonts w:ascii="Times New Roman" w:hAnsi="Times New Roman" w:cs="Times New Roman"/>
          <w:sz w:val="28"/>
          <w:szCs w:val="28"/>
        </w:rPr>
        <w:t>В соответствии  с Федеральными  законами от 6 октября 2003 года № 131-ФЗ «Об общих принципах организации местного самоуправления в Российской Федерации», от 4 декабря 2007 года № 329-ФЗ «О физической культуре и спорте в Российской Федерации»,  Уставом сельского поселения Лемез-Тамакский сельсовет муниципального района Мечетлинский район Республики Башкортостан, Совет сельского поселения Лемез-Тамакский сельсовет муниципального района Мечетлинский район Республики Башкортостан р е ш и л:</w:t>
      </w:r>
    </w:p>
    <w:p w:rsidR="005E4CED" w:rsidRPr="002A457B" w:rsidRDefault="005E4CED" w:rsidP="0088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7B">
        <w:rPr>
          <w:rFonts w:ascii="Times New Roman" w:hAnsi="Times New Roman" w:cs="Times New Roman"/>
          <w:sz w:val="28"/>
          <w:szCs w:val="28"/>
        </w:rPr>
        <w:t>1.     </w:t>
      </w:r>
      <w:r w:rsidRPr="002A457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457B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обеспечении условий для развития на территории сельского поселения  </w:t>
      </w:r>
      <w:r>
        <w:rPr>
          <w:rFonts w:ascii="Times New Roman" w:hAnsi="Times New Roman" w:cs="Times New Roman"/>
          <w:sz w:val="28"/>
          <w:szCs w:val="28"/>
        </w:rPr>
        <w:t>Лемез-Тамакский</w:t>
      </w:r>
      <w:r w:rsidRPr="002A45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Мечетлинский</w:t>
      </w:r>
      <w:r w:rsidRPr="002A45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5E4CED" w:rsidRDefault="005E4CED" w:rsidP="0088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7B">
        <w:rPr>
          <w:rFonts w:ascii="Times New Roman" w:hAnsi="Times New Roman" w:cs="Times New Roman"/>
          <w:sz w:val="28"/>
          <w:szCs w:val="28"/>
        </w:rPr>
        <w:t>2.     </w:t>
      </w:r>
      <w:r w:rsidRPr="002A457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его текста с приложением на информационном стенде в здании администрации сельского поселения Лемез-Тамакский сельсовет муниципального района </w:t>
      </w:r>
      <w:r w:rsidRPr="001C67C8">
        <w:rPr>
          <w:rFonts w:ascii="Times New Roman" w:hAnsi="Times New Roman" w:cs="Times New Roman"/>
          <w:sz w:val="28"/>
          <w:szCs w:val="28"/>
        </w:rPr>
        <w:t xml:space="preserve">Мечетлинский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и на официальном сайте сельского поселения в сети Интернет.</w:t>
      </w:r>
    </w:p>
    <w:p w:rsidR="005E4CED" w:rsidRDefault="005E4CED" w:rsidP="0088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457B">
        <w:rPr>
          <w:rFonts w:ascii="Times New Roman" w:hAnsi="Times New Roman" w:cs="Times New Roman"/>
          <w:sz w:val="28"/>
          <w:szCs w:val="28"/>
        </w:rPr>
        <w:t>.     </w:t>
      </w:r>
      <w:r w:rsidRPr="002A457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457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социально-гуманитарным вопросам.</w:t>
      </w:r>
    </w:p>
    <w:p w:rsidR="005E4CED" w:rsidRPr="001C67C8" w:rsidRDefault="005E4CED" w:rsidP="0088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1C67C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E4CED" w:rsidRDefault="005E4CED" w:rsidP="002A4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ED" w:rsidRDefault="005E4CED" w:rsidP="002A4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ED" w:rsidRDefault="005E4CED" w:rsidP="002A4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ED" w:rsidRPr="002A457B" w:rsidRDefault="005E4CED" w:rsidP="002A4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ED" w:rsidRPr="00262D88" w:rsidRDefault="005E4CED" w:rsidP="00262D88">
      <w:pPr>
        <w:jc w:val="both"/>
        <w:rPr>
          <w:rFonts w:ascii="Times New Roman" w:hAnsi="Times New Roman" w:cs="Times New Roman"/>
          <w:sz w:val="28"/>
          <w:szCs w:val="28"/>
        </w:rPr>
      </w:pPr>
      <w:r w:rsidRPr="00262D8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Р.Ю. Низамов</w:t>
      </w:r>
    </w:p>
    <w:p w:rsidR="005E4CED" w:rsidRPr="00977699" w:rsidRDefault="005E4CED" w:rsidP="00262D8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ED" w:rsidRPr="00977699" w:rsidRDefault="005E4CED" w:rsidP="009503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7769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4CED" w:rsidRPr="00977699" w:rsidRDefault="005E4CED" w:rsidP="009503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7769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4CED" w:rsidRPr="00977699" w:rsidRDefault="005E4CED" w:rsidP="0095030C">
      <w:pPr>
        <w:shd w:val="clear" w:color="auto" w:fill="FFFFFF"/>
        <w:spacing w:before="100" w:beforeAutospacing="1" w:after="100" w:afterAutospacing="1"/>
        <w:ind w:right="32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77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E4CED" w:rsidRDefault="005E4CED" w:rsidP="00884B45">
      <w:pPr>
        <w:spacing w:after="0" w:line="240" w:lineRule="auto"/>
        <w:jc w:val="right"/>
        <w:rPr>
          <w:rStyle w:val="Strong"/>
          <w:b w:val="0"/>
          <w:bCs w:val="0"/>
          <w:sz w:val="24"/>
          <w:szCs w:val="24"/>
        </w:rPr>
      </w:pPr>
      <w:r w:rsidRPr="00884B45">
        <w:rPr>
          <w:rStyle w:val="Strong"/>
          <w:b w:val="0"/>
          <w:bCs w:val="0"/>
          <w:sz w:val="24"/>
          <w:szCs w:val="24"/>
        </w:rPr>
        <w:t>Приложение</w:t>
      </w:r>
    </w:p>
    <w:p w:rsidR="005E4CED" w:rsidRDefault="005E4CED" w:rsidP="00884B45">
      <w:pPr>
        <w:spacing w:after="0" w:line="240" w:lineRule="auto"/>
        <w:jc w:val="right"/>
        <w:rPr>
          <w:rStyle w:val="Strong"/>
          <w:b w:val="0"/>
          <w:bCs w:val="0"/>
          <w:sz w:val="24"/>
          <w:szCs w:val="24"/>
        </w:rPr>
      </w:pPr>
      <w:r w:rsidRPr="00884B45">
        <w:rPr>
          <w:rStyle w:val="Strong"/>
          <w:b w:val="0"/>
          <w:bCs w:val="0"/>
          <w:sz w:val="24"/>
          <w:szCs w:val="24"/>
        </w:rPr>
        <w:t xml:space="preserve"> к решению Совета</w:t>
      </w:r>
      <w:r>
        <w:rPr>
          <w:rStyle w:val="Strong"/>
          <w:b w:val="0"/>
          <w:bCs w:val="0"/>
          <w:sz w:val="24"/>
          <w:szCs w:val="24"/>
        </w:rPr>
        <w:t xml:space="preserve"> </w:t>
      </w:r>
      <w:r w:rsidRPr="00884B45">
        <w:rPr>
          <w:rStyle w:val="Strong"/>
          <w:b w:val="0"/>
          <w:bCs w:val="0"/>
          <w:sz w:val="24"/>
          <w:szCs w:val="24"/>
        </w:rPr>
        <w:t xml:space="preserve">сельского поселения </w:t>
      </w:r>
    </w:p>
    <w:p w:rsidR="005E4CED" w:rsidRPr="00884B45" w:rsidRDefault="005E4CED" w:rsidP="00884B45">
      <w:pPr>
        <w:spacing w:after="0" w:line="240" w:lineRule="auto"/>
        <w:jc w:val="right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Лемез-Тамакский</w:t>
      </w:r>
      <w:r w:rsidRPr="00884B45">
        <w:rPr>
          <w:rStyle w:val="Strong"/>
          <w:b w:val="0"/>
          <w:bCs w:val="0"/>
          <w:sz w:val="24"/>
          <w:szCs w:val="24"/>
        </w:rPr>
        <w:t xml:space="preserve"> сельсовет</w:t>
      </w:r>
    </w:p>
    <w:p w:rsidR="005E4CED" w:rsidRDefault="005E4CED" w:rsidP="00884B45">
      <w:pPr>
        <w:spacing w:after="0" w:line="240" w:lineRule="auto"/>
        <w:jc w:val="right"/>
        <w:rPr>
          <w:rStyle w:val="Strong"/>
          <w:b w:val="0"/>
          <w:bCs w:val="0"/>
          <w:sz w:val="24"/>
          <w:szCs w:val="24"/>
        </w:rPr>
      </w:pPr>
      <w:r w:rsidRPr="00884B45">
        <w:rPr>
          <w:rStyle w:val="Strong"/>
          <w:b w:val="0"/>
          <w:bCs w:val="0"/>
          <w:sz w:val="24"/>
          <w:szCs w:val="24"/>
        </w:rPr>
        <w:t xml:space="preserve">муниципального района </w:t>
      </w:r>
    </w:p>
    <w:p w:rsidR="005E4CED" w:rsidRPr="00884B45" w:rsidRDefault="005E4CED" w:rsidP="00884B45">
      <w:pPr>
        <w:spacing w:after="0" w:line="240" w:lineRule="auto"/>
        <w:jc w:val="right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Мечетлинский</w:t>
      </w:r>
      <w:r w:rsidRPr="00884B45">
        <w:rPr>
          <w:rStyle w:val="Strong"/>
          <w:b w:val="0"/>
          <w:bCs w:val="0"/>
          <w:sz w:val="24"/>
          <w:szCs w:val="24"/>
        </w:rPr>
        <w:t xml:space="preserve"> район</w:t>
      </w:r>
    </w:p>
    <w:p w:rsidR="005E4CED" w:rsidRPr="00884B45" w:rsidRDefault="005E4CED" w:rsidP="00884B45">
      <w:pPr>
        <w:spacing w:after="0" w:line="240" w:lineRule="auto"/>
        <w:jc w:val="right"/>
        <w:rPr>
          <w:rStyle w:val="Strong"/>
          <w:b w:val="0"/>
          <w:bCs w:val="0"/>
          <w:sz w:val="24"/>
          <w:szCs w:val="24"/>
        </w:rPr>
      </w:pPr>
      <w:r w:rsidRPr="00884B45">
        <w:rPr>
          <w:rStyle w:val="Strong"/>
          <w:b w:val="0"/>
          <w:bCs w:val="0"/>
          <w:sz w:val="24"/>
          <w:szCs w:val="24"/>
        </w:rPr>
        <w:t>Республики Башкортостан</w:t>
      </w:r>
    </w:p>
    <w:p w:rsidR="005E4CED" w:rsidRDefault="005E4CED" w:rsidP="00884B45">
      <w:pPr>
        <w:spacing w:after="0" w:line="240" w:lineRule="auto"/>
        <w:jc w:val="right"/>
        <w:rPr>
          <w:rStyle w:val="Strong"/>
          <w:b w:val="0"/>
          <w:bCs w:val="0"/>
          <w:sz w:val="24"/>
          <w:szCs w:val="24"/>
        </w:rPr>
      </w:pPr>
      <w:r w:rsidRPr="00884B45">
        <w:rPr>
          <w:rStyle w:val="Strong"/>
          <w:b w:val="0"/>
          <w:bCs w:val="0"/>
          <w:sz w:val="24"/>
          <w:szCs w:val="24"/>
        </w:rPr>
        <w:t xml:space="preserve">№ </w:t>
      </w:r>
      <w:r>
        <w:rPr>
          <w:rStyle w:val="Strong"/>
          <w:b w:val="0"/>
          <w:bCs w:val="0"/>
          <w:sz w:val="24"/>
          <w:szCs w:val="24"/>
        </w:rPr>
        <w:t>21</w:t>
      </w:r>
      <w:r w:rsidRPr="00884B45">
        <w:rPr>
          <w:rStyle w:val="Strong"/>
          <w:b w:val="0"/>
          <w:bCs w:val="0"/>
          <w:sz w:val="24"/>
          <w:szCs w:val="24"/>
        </w:rPr>
        <w:t xml:space="preserve"> от </w:t>
      </w:r>
      <w:r>
        <w:rPr>
          <w:rStyle w:val="Strong"/>
          <w:b w:val="0"/>
          <w:bCs w:val="0"/>
          <w:sz w:val="24"/>
          <w:szCs w:val="24"/>
        </w:rPr>
        <w:t>16</w:t>
      </w:r>
      <w:r w:rsidRPr="00884B45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декабря</w:t>
      </w:r>
      <w:r w:rsidRPr="00884B45">
        <w:rPr>
          <w:rStyle w:val="Strong"/>
          <w:b w:val="0"/>
          <w:bCs w:val="0"/>
          <w:sz w:val="24"/>
          <w:szCs w:val="24"/>
        </w:rPr>
        <w:t> 201</w:t>
      </w:r>
      <w:r>
        <w:rPr>
          <w:rStyle w:val="Strong"/>
          <w:b w:val="0"/>
          <w:bCs w:val="0"/>
          <w:sz w:val="24"/>
          <w:szCs w:val="24"/>
        </w:rPr>
        <w:t>5</w:t>
      </w:r>
      <w:r w:rsidRPr="00884B45">
        <w:rPr>
          <w:rStyle w:val="Strong"/>
          <w:b w:val="0"/>
          <w:bCs w:val="0"/>
          <w:sz w:val="24"/>
          <w:szCs w:val="24"/>
        </w:rPr>
        <w:t xml:space="preserve"> г</w:t>
      </w:r>
      <w:r w:rsidRPr="00086A4E">
        <w:rPr>
          <w:rStyle w:val="Strong"/>
          <w:b w:val="0"/>
          <w:bCs w:val="0"/>
          <w:sz w:val="24"/>
          <w:szCs w:val="24"/>
        </w:rPr>
        <w:t>.</w:t>
      </w:r>
    </w:p>
    <w:p w:rsidR="005E4CED" w:rsidRPr="00884B45" w:rsidRDefault="005E4CED" w:rsidP="0088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CED" w:rsidRPr="00884B45" w:rsidRDefault="005E4CED" w:rsidP="00884B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E4CED" w:rsidRPr="00884B45" w:rsidRDefault="005E4CED" w:rsidP="00884B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обеспечение условий для развития на территории сельского поселения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Лемез-Тамакский </w:t>
      </w: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сельсовет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   района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Мечетлинский </w:t>
      </w: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 физической культуры и массового спорта, организация проведения официальных физкультурно-оздоровительных и спортивных мероприятий</w:t>
      </w:r>
    </w:p>
    <w:p w:rsidR="005E4CED" w:rsidRPr="00884B45" w:rsidRDefault="005E4CED" w:rsidP="00884B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об обеспечении условий для развития на территории сельского поселения  Лемез-Тамакский сельсовет муниципального района Мечетлинский район Республики Башкортостан физической культуры и массового спорта, организации проведения официальных физкультурно-оздоровительных и спортивных мероприятий (далее – Положение) разработано в соответствии с Федеральным законом от 06.10.2003 года N 131-ФЗ «Об общих принципах организации местного самоуправления в Российской Федерации», Федеральным законом от 04.12.2007 N 329-ФЗ «О физической культуре и спорте в Российской Федерации», в целях решения вопросов местного значения по обеспечению условий для развития на территории сельского поселения Лемез-Тамакский сельсовет муниципального   района Мечетлинский район Республики Башкортостан (далее – сельское поселение) физической культуры и массового спорта, по организации проведения официальных физкультурно-оздоровительных и спортивных мероприятий сельского поселения.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 1. Общие положения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создает условия для развития физкультурно-оздоровительной и спортивной работы на территории сельского поселения.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1.2. Основными задачами по обеспечению условий для развития        на территории сельского поселения физической культуры и массового спорта являются: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ab/>
        <w:t>   - обеспечение возможности жителям сельского поселения заниматься физической            культурой     и  спортом;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 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ab/>
        <w:t>  - формирование у населения сельского поселения, особенно у детей и молодежи, устойчивого интереса к  регулярным    занятиям физической культурой и спортом и повышение уровня образованности в области физической культуры и спорта; здоровому образу жизни;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ab/>
        <w:t> - совершенствование деятельности физкультурно-спортивных организаций;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ab/>
        <w:t> - улучшение физического состояния населения сельского поселения;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ab/>
        <w:t> - создание условий для успешного выступления спортсменов и сборных команд сельского поселения на соревнованиях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 на территории сельского поселения основывается на следующих принципах: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доступность занятий физической культурой и спортом для всех категорий и групп населения;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непрерывность и преемственность процесса физического воспитания и образования для всех категорий и групп населения.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E4CED" w:rsidRPr="00884B45" w:rsidRDefault="005E4CED" w:rsidP="00884B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понятия, используемые в настоящем Положении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воспитание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–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физической культуры и спорта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– совокупность государственных и общественных организаций, осуществляющих деятельность в целях физического воспитания населения и развития спорта в Российской Федерации;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физкультурно-оздоровительные, спортивные и спортивно-технические сооружения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– объекты, предназначенные для занятий граждан физическими упражнениями, спортом и проведения спортивных зрелищных мероприятий;</w:t>
      </w:r>
    </w:p>
    <w:p w:rsidR="005E4CED" w:rsidRPr="00884B45" w:rsidRDefault="005E4CED" w:rsidP="0088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детско-юношеский спорт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– составная часть физической культуры, исторически сложившаяся в форме соревновательной деятельности и специальной практики подготовки к соревнованиям юного спортсмена; 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юный спортсмен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– лицо в возрасте до 18 лет, систематически занимающееся спортом и выступающее на спортивных соревнованиях.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E4CED" w:rsidRDefault="005E4CED" w:rsidP="00884B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Полномочия органов местного самоуправления сельского поселения по обеспечению условий для развития на территории сельского поселения физической культуры</w:t>
      </w:r>
    </w:p>
    <w:p w:rsidR="005E4CED" w:rsidRPr="00884B45" w:rsidRDefault="005E4CED" w:rsidP="00884B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массового спорта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 3.1. К полномочиям Совета  сельского поселения относится: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    - принятие нормативных правовых актов, регулирующих вопросы по обеспечению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 - принятие программ сельского поселения по развитию физической культуры и спорта;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  утверждение в рамках бюджета сельского поселения на текущий финансовый год расходов на физическую культуру и спорт;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- организация проведения официальных физкультурно-оздоровительных и спортивных мероприятий сельского поселения;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- осуществление иных полномочий, установленных законодательством Российской Федерации о физической культуре и массовом спорте, отнесенных в соответствии с законодательством Российской Федерации,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anchor="I0" w:history="1">
        <w:r w:rsidRPr="00CF4504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Уставом</w:t>
        </w:r>
      </w:hyperlink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 xml:space="preserve">3.2. К полномочиям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Лемез-Тамакский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Мечетлинский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администрация) относится: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  - реализация программ сельского поселения по развитию физической культуры и спорта;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 - пропаганда физической культуры и спорта, здорового образа жизни, основ знаний о физической культуре и спорте;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     - способствование созданию на территории сельского поселения 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 – в порядке,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Федерации;</w:t>
      </w:r>
      <w:r w:rsidRPr="00884B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   - организация совместно с физкультурно-спортивными организациями, в том числе и с физкультурно-спортивными объединениями инвалидов проведения физкультурных мероприятий и спортивных мероприятий с участием инвалидов и лиц с ограниченными возможностями здоровья, создание детско-юношеских спортивных школ, адаптивных детско- юношеских клубов физической подготовки;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    - утверждение и реализация календарных планов физкультурных мероприятий и спортивных мероприятий сельского поселения;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строительства и содержания физкультурно-оздоровительных, спортивных и спортивно-технических сооружений на территории сельского поселения</w:t>
      </w:r>
    </w:p>
    <w:p w:rsidR="005E4CED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- управление и распоряжение имуществом физкультурно-спортивного назначения, находящимся в муниципальной собственности, в порядке, определенном Советом сельского поселения;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>- осуществление иных полномочий, установленных законодательством Российской Федерации о физической культуре и массовом спорте, отнесенных в соответствии с законодательством Российской Федерации, Уставом сельского поселения к ведению администрации сельского поселения.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CED" w:rsidRPr="00884B45" w:rsidRDefault="005E4CED" w:rsidP="007D73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Направления функционирования физической культуры и спорта</w:t>
      </w:r>
    </w:p>
    <w:p w:rsidR="005E4CED" w:rsidRPr="00884B45" w:rsidRDefault="005E4CED" w:rsidP="007D73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сельском поселении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4.1. Развитие системы физической культуры и спорта в сельском поселении осуществляется по следующим направлениям: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физическое воспитание детей дошкольного возраста в дошкольных учреждениях;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физическое воспитание обучающихся в образовательном учреждении;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развитие физической культуры и спорта в организациях, на предприятиях;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развитие физической культуры и спорта в физкультурно-спортивных объединениях по месту жительства.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E4CED" w:rsidRDefault="005E4CED" w:rsidP="007D73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Создание условий для занятия населения физической культурой и спортом</w:t>
      </w:r>
    </w:p>
    <w:p w:rsidR="005E4CED" w:rsidRPr="007D73F8" w:rsidRDefault="005E4CED" w:rsidP="007D73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месту жительства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5.1. Администрация сельского поселения создает условия для развития физической культуры и спорта по месту жительства и месту отдыха граждан на территории сельского поселения путем строительства, реконструкции и содержания спортивных сооружений, спортивных площадок, хоккейных площадок, стадионов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CED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5.2. Администрация сельского поселения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CED" w:rsidRPr="00CF4504" w:rsidRDefault="005E4CED" w:rsidP="00CF45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Организация и проведение физкультурных мероприятий, спортивных мероприятий в сельском поселении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6.1. Организатором физкультурного мероприятия или спортивного мероприятия может быть Администрация сельского поселения, юридическое или физическое лицо, по инициативе которого проводится физкультурное или спортивное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6.2. Физкультурные мероприятия или спортивные мероприятия на территории сельского поселения проводятся в соответствии с календарными планами культурно-массовых мероприятий сельского поселения или на основании нормативно-правового акта органа местного самоуправления сельского поселения.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6.3. Организаторы физкультурных мероприятий или спортивных мероприятий в сельском поселении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6.4. Организация и проведение физкультурных мероприятий или спортивных соревнований осуществляются в соответствии с положением о таком физкультурном или спортивном мероприятии, утвержденным его организатором.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6.5. Порядок утверждения положений об официальных физкультурных мероприятиях и спортивных соревнованиях сельского поселения, требования к содержанию этих положений устанавливаются администрацией сельского поселения.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 xml:space="preserve">6.6. Спортивные мероприятия проводятся в соответствии с положением, которое утверждено постановлением Главы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Лемез-Тамакский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Мечетлинский</w:t>
      </w:r>
      <w:r w:rsidRPr="00884B4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– Глава сельского поселения) 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6.7. Положение направляется заинтересованным лицам, командам, организациям и учреждениям не позднее чем за семь дней до начала проведения мероприятия.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6.8. Положение включает в себя следующие разделы: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цели и задачи;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место и время проведения;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руководство соревнованиями;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условия проведения соревнований и состав команд (участников);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финансовые расходы;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награждение.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6.9. Организатор физкультурного или спортивного мероприятия обязан осуществлять обеспечение медицинской помощью их участников.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6.10. При возникновении опасности для жизни и здоровья участников или зрителей физкультурного или спортивного мероприятия организатор физкультурного или спортивного мероприятия должен перенести сроки его проведения либо отменить данное физкультурное или спортивное мероприятие.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E4CED" w:rsidRPr="00884B45" w:rsidRDefault="005E4CED" w:rsidP="007D73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Экономические основы функционирования и развития системы физической культуры и спорта в сельском поселении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7.1. Источниками финансирования системы физической культуры и спорта в сельском поселении являются: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бюджет сельского поселения;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добровольные пожертвования и целевые взносы физических и юридических лиц;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- иные не противоречащие законодательству денежные поступления.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7.2. Расходы на финансирование физической культуры и спорта в сельском поселении предусматриваются в бюджете сельского поселения в соответствии с действующей бюджетной классификацией.</w:t>
      </w:r>
    </w:p>
    <w:p w:rsidR="005E4CED" w:rsidRPr="00884B45" w:rsidRDefault="005E4CED" w:rsidP="007D7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45">
        <w:rPr>
          <w:rFonts w:ascii="Times New Roman" w:hAnsi="Times New Roman" w:cs="Times New Roman"/>
          <w:color w:val="000000"/>
          <w:sz w:val="24"/>
          <w:szCs w:val="24"/>
        </w:rPr>
        <w:t>7.3. Расходы на реализацию муниципальных целевых программ развития физической культуры и спорта в сельском поселении производятся за счет средств местного бюджета и иных источников финансирования, не противоречащих законодательству.</w:t>
      </w:r>
    </w:p>
    <w:p w:rsidR="005E4CED" w:rsidRPr="00884B45" w:rsidRDefault="005E4CED" w:rsidP="0088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E4CED" w:rsidRPr="00884B45" w:rsidSect="002A4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07B"/>
    <w:multiLevelType w:val="hybridMultilevel"/>
    <w:tmpl w:val="908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2CD"/>
    <w:multiLevelType w:val="hybridMultilevel"/>
    <w:tmpl w:val="328A288E"/>
    <w:lvl w:ilvl="0" w:tplc="59AE011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1E9"/>
    <w:rsid w:val="00086A4E"/>
    <w:rsid w:val="000C71BD"/>
    <w:rsid w:val="000D0C00"/>
    <w:rsid w:val="000F2ADC"/>
    <w:rsid w:val="001057E6"/>
    <w:rsid w:val="001C67C8"/>
    <w:rsid w:val="001D78FC"/>
    <w:rsid w:val="00262D88"/>
    <w:rsid w:val="002A37C2"/>
    <w:rsid w:val="002A457B"/>
    <w:rsid w:val="00306777"/>
    <w:rsid w:val="003D1A8C"/>
    <w:rsid w:val="00417EEA"/>
    <w:rsid w:val="00441152"/>
    <w:rsid w:val="004806DB"/>
    <w:rsid w:val="004C646A"/>
    <w:rsid w:val="005651E9"/>
    <w:rsid w:val="00572ECC"/>
    <w:rsid w:val="00575319"/>
    <w:rsid w:val="00596ED9"/>
    <w:rsid w:val="005C795A"/>
    <w:rsid w:val="005E0186"/>
    <w:rsid w:val="005E4CED"/>
    <w:rsid w:val="006202C2"/>
    <w:rsid w:val="006E2CEE"/>
    <w:rsid w:val="00717F6E"/>
    <w:rsid w:val="007D73F8"/>
    <w:rsid w:val="007F27B1"/>
    <w:rsid w:val="007F3C7B"/>
    <w:rsid w:val="00801F20"/>
    <w:rsid w:val="00884B45"/>
    <w:rsid w:val="00892D6F"/>
    <w:rsid w:val="0095030C"/>
    <w:rsid w:val="00963988"/>
    <w:rsid w:val="00977699"/>
    <w:rsid w:val="00A149EF"/>
    <w:rsid w:val="00A96E48"/>
    <w:rsid w:val="00AA133A"/>
    <w:rsid w:val="00CA455D"/>
    <w:rsid w:val="00CF4504"/>
    <w:rsid w:val="00DA435D"/>
    <w:rsid w:val="00DA7457"/>
    <w:rsid w:val="00DC4D73"/>
    <w:rsid w:val="00E96704"/>
    <w:rsid w:val="00EB692E"/>
    <w:rsid w:val="00F105E4"/>
    <w:rsid w:val="00F12F45"/>
    <w:rsid w:val="00F9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8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96E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503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646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5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692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646A"/>
    <w:rPr>
      <w:rFonts w:ascii="Calibri" w:hAnsi="Calibri" w:cs="Calibri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5651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C7B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99"/>
    <w:rsid w:val="004C646A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1C67C8"/>
    <w:rPr>
      <w:rFonts w:ascii="Times New Roman" w:hAnsi="Times New Roman" w:cs="Times New Roman"/>
      <w:b/>
      <w:bCs/>
    </w:rPr>
  </w:style>
  <w:style w:type="paragraph" w:customStyle="1" w:styleId="CharCharCharChar">
    <w:name w:val="Char Char Char Char Знак"/>
    <w:basedOn w:val="Normal"/>
    <w:next w:val="Normal"/>
    <w:uiPriority w:val="99"/>
    <w:semiHidden/>
    <w:rsid w:val="001C67C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uiPriority w:val="99"/>
    <w:qFormat/>
    <w:rsid w:val="001C67C8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95030C"/>
    <w:rPr>
      <w:color w:val="0000FF"/>
      <w:u w:val="single"/>
    </w:rPr>
  </w:style>
  <w:style w:type="paragraph" w:styleId="NormalWeb">
    <w:name w:val="Normal (Web)"/>
    <w:basedOn w:val="Normal"/>
    <w:uiPriority w:val="99"/>
    <w:rsid w:val="0095030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30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692E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95030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692E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5030C"/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62D88"/>
    <w:pPr>
      <w:spacing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noframe/law?d&amp;nd=517400988&amp;prevDoc=517401323&amp;mark=000032I0000NLV3VI7AO40BVT269000003A0000NM43VVVVVA1PSN1M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6</Pages>
  <Words>2139</Words>
  <Characters>12194</Characters>
  <Application>Microsoft Office Outlook</Application>
  <DocSecurity>0</DocSecurity>
  <Lines>0</Lines>
  <Paragraphs>0</Paragraphs>
  <ScaleCrop>false</ScaleCrop>
  <Company>Лемез-Тамак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User</cp:lastModifiedBy>
  <cp:revision>10</cp:revision>
  <cp:lastPrinted>2015-12-16T10:55:00Z</cp:lastPrinted>
  <dcterms:created xsi:type="dcterms:W3CDTF">2015-11-05T05:02:00Z</dcterms:created>
  <dcterms:modified xsi:type="dcterms:W3CDTF">2015-12-16T10:58:00Z</dcterms:modified>
</cp:coreProperties>
</file>